
<file path=[Content_Types].xml><?xml version="1.0" encoding="utf-8"?>
<Types xmlns="http://schemas.openxmlformats.org/package/2006/content-types">
  <Default Extension="emf" ContentType="image/x-emf"/>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1ad966aad7204e0f"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02D4C" w14:textId="5B7378C8" w:rsidR="007F06C4" w:rsidRDefault="007F06C4" w:rsidP="007F06C4">
      <w:pPr>
        <w:rPr>
          <w:lang w:eastAsia="da-DK"/>
        </w:rPr>
      </w:pPr>
      <w:bookmarkStart w:id="0" w:name="SD_Frontpage"/>
      <w:bookmarkStart w:id="1" w:name="BundsikringAfSandOgGrus"/>
    </w:p>
    <w:p w14:paraId="77ED7E93" w14:textId="579A3E3D" w:rsidR="00F51559" w:rsidRDefault="00F51559" w:rsidP="007F06C4">
      <w:pPr>
        <w:rPr>
          <w:lang w:eastAsia="da-DK"/>
        </w:rPr>
      </w:pPr>
    </w:p>
    <w:p w14:paraId="535283EC" w14:textId="369D7F66" w:rsidR="00F51559" w:rsidRDefault="00F51559" w:rsidP="007F06C4">
      <w:pPr>
        <w:rPr>
          <w:lang w:eastAsia="da-DK"/>
        </w:rPr>
      </w:pPr>
    </w:p>
    <w:p w14:paraId="532D3B54" w14:textId="5B61547B" w:rsidR="00F51559" w:rsidRDefault="00F51559" w:rsidP="007F06C4">
      <w:pPr>
        <w:rPr>
          <w:lang w:eastAsia="da-DK"/>
        </w:rPr>
      </w:pPr>
    </w:p>
    <w:p w14:paraId="3FF2E2B4" w14:textId="7062A63C" w:rsidR="00F51559" w:rsidRDefault="00F51559" w:rsidP="007F06C4">
      <w:pPr>
        <w:rPr>
          <w:lang w:eastAsia="da-DK"/>
        </w:rPr>
      </w:pPr>
    </w:p>
    <w:p w14:paraId="13903752" w14:textId="775EA986" w:rsidR="00F51559" w:rsidRDefault="00F51559" w:rsidP="007F06C4">
      <w:pPr>
        <w:rPr>
          <w:lang w:eastAsia="da-DK"/>
        </w:rPr>
      </w:pPr>
    </w:p>
    <w:p w14:paraId="059A7910" w14:textId="0A68BACA" w:rsidR="00F51559" w:rsidRDefault="00F51559" w:rsidP="007F06C4">
      <w:pPr>
        <w:rPr>
          <w:lang w:eastAsia="da-DK"/>
        </w:rPr>
      </w:pPr>
    </w:p>
    <w:p w14:paraId="6ED27D25" w14:textId="648F5CA9" w:rsidR="00F51559" w:rsidRDefault="00F51559" w:rsidP="007F06C4">
      <w:pPr>
        <w:rPr>
          <w:lang w:eastAsia="da-DK"/>
        </w:rPr>
      </w:pPr>
    </w:p>
    <w:p w14:paraId="6AE2A5AB" w14:textId="34411B6F" w:rsidR="00F51559" w:rsidRDefault="00F51559" w:rsidP="007F06C4">
      <w:pPr>
        <w:rPr>
          <w:lang w:eastAsia="da-DK"/>
        </w:rPr>
      </w:pPr>
    </w:p>
    <w:p w14:paraId="40C633F0" w14:textId="71FA648F" w:rsidR="00F51559" w:rsidRDefault="00F51559" w:rsidP="007F06C4">
      <w:pPr>
        <w:rPr>
          <w:lang w:eastAsia="da-DK"/>
        </w:rPr>
      </w:pPr>
    </w:p>
    <w:p w14:paraId="2DF0C5C0" w14:textId="3A49F1FC" w:rsidR="00F51559" w:rsidRDefault="00F51559" w:rsidP="007F06C4">
      <w:pPr>
        <w:rPr>
          <w:lang w:eastAsia="da-DK"/>
        </w:rPr>
      </w:pPr>
    </w:p>
    <w:p w14:paraId="41D53387" w14:textId="77777777" w:rsidR="00F51559" w:rsidRDefault="00F51559" w:rsidP="007F06C4">
      <w:pPr>
        <w:rPr>
          <w:lang w:eastAsia="da-DK"/>
        </w:rPr>
      </w:pPr>
    </w:p>
    <w:tbl>
      <w:tblPr>
        <w:tblStyle w:val="Tabel-Gitter"/>
        <w:tblpPr w:leftFromText="181" w:rightFromText="181" w:vertAnchor="page" w:tblpY="11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28"/>
      </w:tblGrid>
      <w:tr w:rsidR="005531AE" w:rsidRPr="005531AE" w14:paraId="661E39ED" w14:textId="77777777" w:rsidTr="007E17AE">
        <w:trPr>
          <w:trHeight w:val="1531"/>
        </w:trPr>
        <w:tc>
          <w:tcPr>
            <w:tcW w:w="9628" w:type="dxa"/>
            <w:shd w:val="clear" w:color="auto" w:fill="auto"/>
          </w:tcPr>
          <w:bookmarkEnd w:id="0"/>
          <w:p w14:paraId="167D75D5" w14:textId="1D531246" w:rsidR="00601D36" w:rsidRPr="00785491" w:rsidRDefault="0050344F" w:rsidP="0050344F">
            <w:pPr>
              <w:pStyle w:val="UdbudForside-Emne"/>
              <w:rPr>
                <w:rFonts w:ascii="CIDFont+F1" w:hAnsi="CIDFont+F1" w:cs="CIDFont+F1"/>
              </w:rPr>
            </w:pPr>
            <w:r w:rsidRPr="00785491">
              <w:t xml:space="preserve">Arbejdsbeskrivelse </w:t>
            </w:r>
            <w:r w:rsidR="00457228">
              <w:t xml:space="preserve">for </w:t>
            </w:r>
            <w:r w:rsidRPr="0050344F">
              <w:t>Bundsikring af sand og grus</w:t>
            </w:r>
            <w:r w:rsidR="00457228">
              <w:t xml:space="preserve"> – AAB/SAB</w:t>
            </w:r>
          </w:p>
        </w:tc>
      </w:tr>
      <w:tr w:rsidR="00601D36" w:rsidRPr="005531AE" w14:paraId="03B3F154" w14:textId="77777777" w:rsidTr="007E17AE">
        <w:trPr>
          <w:trHeight w:val="1447"/>
        </w:trPr>
        <w:tc>
          <w:tcPr>
            <w:tcW w:w="9628" w:type="dxa"/>
            <w:shd w:val="clear" w:color="auto" w:fill="auto"/>
          </w:tcPr>
          <w:p w14:paraId="04C090C5" w14:textId="4AB4C258" w:rsidR="00601D36" w:rsidRPr="00785491" w:rsidRDefault="00601D36" w:rsidP="007E17AE">
            <w:pPr>
              <w:pStyle w:val="UdbudForside-Titel"/>
            </w:pPr>
            <w:r w:rsidRPr="00785491">
              <w:fldChar w:fldCharType="begin"/>
            </w:r>
            <w:r w:rsidRPr="00785491">
              <w:instrText xml:space="preserve">MACROBUTTON NN </w:instrText>
            </w:r>
            <w:r w:rsidRPr="00785491">
              <w:rPr>
                <w:sz w:val="52"/>
                <w:szCs w:val="16"/>
              </w:rPr>
              <w:instrText>[Projekttitel eller strækning]</w:instrText>
            </w:r>
            <w:r w:rsidRPr="00785491">
              <w:fldChar w:fldCharType="end"/>
            </w:r>
          </w:p>
          <w:p w14:paraId="6A7E7E8D" w14:textId="77777777" w:rsidR="00601D36" w:rsidRDefault="00601D36" w:rsidP="007E17AE">
            <w:pPr>
              <w:pStyle w:val="UdbudForside-Undertitel"/>
            </w:pPr>
            <w:r>
              <w:fldChar w:fldCharType="begin"/>
            </w:r>
            <w:r>
              <w:instrText>MACROBUTTON NN [Etape</w:instrText>
            </w:r>
          </w:p>
          <w:p w14:paraId="543B5836" w14:textId="735CD6C8" w:rsidR="00601D36" w:rsidRPr="00785491" w:rsidRDefault="00601D36" w:rsidP="007E17AE">
            <w:pPr>
              <w:pStyle w:val="UdbudForside-Undertitel"/>
            </w:pPr>
            <w:r>
              <w:instrText>]</w:instrText>
            </w:r>
            <w:r>
              <w:fldChar w:fldCharType="end"/>
            </w:r>
          </w:p>
        </w:tc>
      </w:tr>
      <w:tr w:rsidR="00601D36" w:rsidRPr="005531AE" w14:paraId="055A7B68" w14:textId="77777777" w:rsidTr="007E17AE">
        <w:trPr>
          <w:trHeight w:val="1131"/>
        </w:trPr>
        <w:tc>
          <w:tcPr>
            <w:tcW w:w="9628" w:type="dxa"/>
            <w:shd w:val="clear" w:color="auto" w:fill="auto"/>
            <w:vAlign w:val="bottom"/>
          </w:tcPr>
          <w:p w14:paraId="53F1FBEC" w14:textId="16E4F8A2" w:rsidR="00601D36" w:rsidRPr="00785491" w:rsidRDefault="00601D36" w:rsidP="007E17AE">
            <w:pPr>
              <w:pStyle w:val="UdbudForside-Entreprise"/>
              <w:framePr w:hSpace="0" w:wrap="auto" w:vAnchor="margin" w:hAnchor="text" w:xAlign="left" w:yAlign="inline"/>
              <w:suppressOverlap w:val="0"/>
            </w:pPr>
            <w:r w:rsidRPr="00785491">
              <w:fldChar w:fldCharType="begin"/>
            </w:r>
            <w:r w:rsidRPr="00785491">
              <w:instrText>MACROBUTTON NN [Entreprisenavn/Titel]</w:instrText>
            </w:r>
            <w:r w:rsidRPr="00785491">
              <w:fldChar w:fldCharType="end"/>
            </w:r>
            <w:r>
              <w:t xml:space="preserve"> - </w:t>
            </w:r>
            <w:r>
              <w:fldChar w:fldCharType="begin"/>
            </w:r>
            <w:r>
              <w:instrText>MACROBUTTON NN [Entreprisenummer]</w:instrText>
            </w:r>
            <w:r>
              <w:fldChar w:fldCharType="end"/>
            </w:r>
          </w:p>
        </w:tc>
      </w:tr>
      <w:tr w:rsidR="00554D23" w:rsidRPr="005531AE" w14:paraId="5DD7C69D" w14:textId="77777777" w:rsidTr="007E17AE">
        <w:trPr>
          <w:trHeight w:val="1551"/>
        </w:trPr>
        <w:tc>
          <w:tcPr>
            <w:tcW w:w="9628" w:type="dxa"/>
            <w:shd w:val="clear" w:color="auto" w:fill="auto"/>
          </w:tcPr>
          <w:p w14:paraId="245EA474" w14:textId="7EAD9A4D" w:rsidR="00554D23" w:rsidRPr="00785491" w:rsidRDefault="00554D23" w:rsidP="007E17AE">
            <w:pPr>
              <w:pStyle w:val="UdbudForside-Entreprise"/>
              <w:framePr w:hSpace="0" w:wrap="auto" w:vAnchor="margin" w:hAnchor="text" w:xAlign="left" w:yAlign="inline"/>
              <w:suppressOverlap w:val="0"/>
            </w:pPr>
          </w:p>
        </w:tc>
      </w:tr>
      <w:tr w:rsidR="00601D36" w:rsidRPr="005531AE" w14:paraId="1A35E995" w14:textId="77777777" w:rsidTr="007E17AE">
        <w:trPr>
          <w:trHeight w:val="3415"/>
        </w:trPr>
        <w:tc>
          <w:tcPr>
            <w:tcW w:w="9628" w:type="dxa"/>
            <w:shd w:val="clear" w:color="auto" w:fill="auto"/>
          </w:tcPr>
          <w:p w14:paraId="51ECB157" w14:textId="2DC813B7" w:rsidR="00601D36" w:rsidRDefault="00601D36" w:rsidP="007E17AE">
            <w:pPr>
              <w:pStyle w:val="UdbudForside-Dato"/>
              <w:rPr>
                <w:szCs w:val="28"/>
              </w:rPr>
            </w:pPr>
            <w:r>
              <w:rPr>
                <w:szCs w:val="28"/>
              </w:rPr>
              <w:fldChar w:fldCharType="begin"/>
            </w:r>
            <w:r>
              <w:rPr>
                <w:szCs w:val="28"/>
              </w:rPr>
              <w:instrText>MACROBUTTON NN [Måned/År]</w:instrText>
            </w:r>
            <w:r>
              <w:rPr>
                <w:szCs w:val="28"/>
              </w:rPr>
              <w:fldChar w:fldCharType="end"/>
            </w:r>
          </w:p>
          <w:p w14:paraId="005C2AC1" w14:textId="77777777" w:rsidR="00601D36" w:rsidRDefault="00601D36" w:rsidP="007E17AE">
            <w:pPr>
              <w:pStyle w:val="UdbudForside-Dato"/>
              <w:rPr>
                <w:szCs w:val="28"/>
              </w:rPr>
            </w:pPr>
            <w:r>
              <w:rPr>
                <w:szCs w:val="28"/>
              </w:rPr>
              <w:t xml:space="preserve">Senest revideret </w:t>
            </w:r>
            <w:r>
              <w:rPr>
                <w:szCs w:val="28"/>
              </w:rPr>
              <w:fldChar w:fldCharType="begin"/>
            </w:r>
            <w:r>
              <w:rPr>
                <w:szCs w:val="28"/>
              </w:rPr>
              <w:instrText>MACROBUTTON NN [Måned/År]</w:instrText>
            </w:r>
            <w:r>
              <w:rPr>
                <w:szCs w:val="28"/>
              </w:rPr>
              <w:fldChar w:fldCharType="end"/>
            </w:r>
          </w:p>
          <w:p w14:paraId="7D29EB18" w14:textId="302AC659" w:rsidR="00601D36" w:rsidRDefault="00601D36" w:rsidP="007E17AE">
            <w:pPr>
              <w:pStyle w:val="UdbudForside-Specifikationeroverskrift"/>
            </w:pPr>
            <w:r>
              <w:fldChar w:fldCharType="begin"/>
            </w:r>
            <w:r>
              <w:instrText>MACROBUTTON NN [OVERSKRIFT]</w:instrText>
            </w:r>
            <w:r>
              <w:fldChar w:fldCharType="end"/>
            </w:r>
          </w:p>
          <w:p w14:paraId="4C2CFD8A" w14:textId="77777777" w:rsidR="00601D36" w:rsidRDefault="00601D36" w:rsidP="007E17AE">
            <w:pPr>
              <w:pStyle w:val="UdbudForside-Specifikationer"/>
            </w:pPr>
            <w:r>
              <w:fldChar w:fldCharType="begin"/>
            </w:r>
            <w:r>
              <w:instrText>MACROBUTTON NN [Evt. yderligere specifikationer</w:instrText>
            </w:r>
          </w:p>
          <w:p w14:paraId="44E1819B" w14:textId="3BE736B6" w:rsidR="00601D36" w:rsidRPr="00785491" w:rsidRDefault="00601D36" w:rsidP="007E17AE">
            <w:pPr>
              <w:pStyle w:val="UdbudForside-Specifikationer"/>
            </w:pPr>
            <w:r>
              <w:instrText>]</w:instrText>
            </w:r>
            <w:r>
              <w:fldChar w:fldCharType="end"/>
            </w:r>
          </w:p>
        </w:tc>
      </w:tr>
    </w:tbl>
    <w:p w14:paraId="6D525DE9" w14:textId="7BC305D3" w:rsidR="00F13094" w:rsidRDefault="00F13094" w:rsidP="00785491">
      <w:r>
        <w:rPr>
          <w:noProof/>
        </w:rPr>
        <mc:AlternateContent>
          <mc:Choice Requires="wps">
            <w:drawing>
              <wp:anchor distT="0" distB="0" distL="114300" distR="114300" simplePos="0" relativeHeight="251679232" behindDoc="0" locked="0" layoutInCell="1" allowOverlap="1" wp14:anchorId="6A35AB06" wp14:editId="03C35795">
                <wp:simplePos x="0" y="0"/>
                <wp:positionH relativeFrom="margin">
                  <wp:align>right</wp:align>
                </wp:positionH>
                <wp:positionV relativeFrom="page">
                  <wp:posOffset>9613265</wp:posOffset>
                </wp:positionV>
                <wp:extent cx="1188000" cy="360000"/>
                <wp:effectExtent l="0" t="0" r="12700" b="2540"/>
                <wp:wrapNone/>
                <wp:docPr id="28" name="Text Box 28"/>
                <wp:cNvGraphicFramePr/>
                <a:graphic xmlns:a="http://schemas.openxmlformats.org/drawingml/2006/main">
                  <a:graphicData uri="http://schemas.microsoft.com/office/word/2010/wordprocessingShape">
                    <wps:wsp>
                      <wps:cNvSpPr txBox="1"/>
                      <wps:spPr>
                        <a:xfrm>
                          <a:off x="0" y="0"/>
                          <a:ext cx="1188000" cy="360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71"/>
                            </w:tblGrid>
                            <w:tr w:rsidR="00586EA5" w14:paraId="2390E02C" w14:textId="77777777" w:rsidTr="00F13094">
                              <w:trPr>
                                <w:trHeight w:hRule="exact" w:val="567"/>
                              </w:trPr>
                              <w:tc>
                                <w:tcPr>
                                  <w:tcW w:w="1871" w:type="dxa"/>
                                  <w:shd w:val="clear" w:color="auto" w:fill="auto"/>
                                </w:tcPr>
                                <w:p w14:paraId="374D17A5" w14:textId="629B5212" w:rsidR="00586EA5" w:rsidRDefault="00586EA5">
                                  <w:bookmarkStart w:id="2" w:name="FrontPagePictureLogoRight"/>
                                  <w:r>
                                    <w:rPr>
                                      <w:noProof/>
                                    </w:rPr>
                                    <w:drawing>
                                      <wp:inline distT="0" distB="0" distL="0" distR="0" wp14:anchorId="7BA87971" wp14:editId="3C11F3F3">
                                        <wp:extent cx="1188085" cy="315595"/>
                                        <wp:effectExtent l="0" t="0" r="0" b="8255"/>
                                        <wp:docPr id="957" name="Picture 95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 name="Picture 957" descr="Logo"/>
                                                <pic:cNvPicPr/>
                                              </pic:nvPicPr>
                                              <pic:blipFill>
                                                <a:blip r:embed="rId11">
                                                  <a:extLst>
                                                    <a:ext uri="{28A0092B-C50C-407E-A947-70E740481C1C}">
                                                      <a14:useLocalDpi xmlns:a14="http://schemas.microsoft.com/office/drawing/2010/main" val="0"/>
                                                    </a:ext>
                                                  </a:extLst>
                                                </a:blip>
                                                <a:stretch>
                                                  <a:fillRect/>
                                                </a:stretch>
                                              </pic:blipFill>
                                              <pic:spPr>
                                                <a:xfrm>
                                                  <a:off x="0" y="0"/>
                                                  <a:ext cx="1188085" cy="315595"/>
                                                </a:xfrm>
                                                <a:prstGeom prst="rect">
                                                  <a:avLst/>
                                                </a:prstGeom>
                                              </pic:spPr>
                                            </pic:pic>
                                          </a:graphicData>
                                        </a:graphic>
                                      </wp:inline>
                                    </w:drawing>
                                  </w:r>
                                  <w:bookmarkEnd w:id="2"/>
                                </w:p>
                              </w:tc>
                            </w:tr>
                          </w:tbl>
                          <w:p w14:paraId="07F4B98D" w14:textId="77777777" w:rsidR="00586EA5" w:rsidRDefault="00586EA5" w:rsidP="00F1309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5AB06" id="_x0000_t202" coordsize="21600,21600" o:spt="202" path="m,l,21600r21600,l21600,xe">
                <v:stroke joinstyle="miter"/>
                <v:path gradientshapeok="t" o:connecttype="rect"/>
              </v:shapetype>
              <v:shape id="Text Box 28" o:spid="_x0000_s1026" type="#_x0000_t202" style="position:absolute;margin-left:42.35pt;margin-top:756.95pt;width:93.55pt;height:28.3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" filled="f" fillcolor="white [3201]"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871"/>
                      </w:tblGrid>
                      <w:tr w:rsidR="00586EA5" w14:paraId="2390E02C" w14:textId="77777777" w:rsidTr="00F13094">
                        <w:trPr>
                          <w:trHeight w:hRule="exact" w:val="567"/>
                        </w:trPr>
                        <w:tc>
                          <w:tcPr>
                            <w:tcW w:w="1871" w:type="dxa"/>
                            <w:shd w:val="clear" w:color="auto" w:fill="auto"/>
                          </w:tcPr>
                          <w:p w14:paraId="374D17A5" w14:textId="629B5212" w:rsidR="00586EA5" w:rsidRDefault="00586EA5">
                            <w:bookmarkStart w:id="3" w:name="FrontPagePictureLogoRight"/>
                            <w:r>
                              <w:rPr>
                                <w:noProof/>
                              </w:rPr>
                              <w:drawing>
                                <wp:inline distT="0" distB="0" distL="0" distR="0" wp14:anchorId="7BA87971" wp14:editId="3C11F3F3">
                                  <wp:extent cx="1188085" cy="315595"/>
                                  <wp:effectExtent l="0" t="0" r="0" b="8255"/>
                                  <wp:docPr id="957" name="Picture 95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 name="Picture 957" descr="Logo"/>
                                          <pic:cNvPicPr/>
                                        </pic:nvPicPr>
                                        <pic:blipFill>
                                          <a:blip r:embed="rId11">
                                            <a:extLst>
                                              <a:ext uri="{28A0092B-C50C-407E-A947-70E740481C1C}">
                                                <a14:useLocalDpi xmlns:a14="http://schemas.microsoft.com/office/drawing/2010/main" val="0"/>
                                              </a:ext>
                                            </a:extLst>
                                          </a:blip>
                                          <a:stretch>
                                            <a:fillRect/>
                                          </a:stretch>
                                        </pic:blipFill>
                                        <pic:spPr>
                                          <a:xfrm>
                                            <a:off x="0" y="0"/>
                                            <a:ext cx="1188085" cy="315595"/>
                                          </a:xfrm>
                                          <a:prstGeom prst="rect">
                                            <a:avLst/>
                                          </a:prstGeom>
                                        </pic:spPr>
                                      </pic:pic>
                                    </a:graphicData>
                                  </a:graphic>
                                </wp:inline>
                              </w:drawing>
                            </w:r>
                            <w:bookmarkEnd w:id="3"/>
                          </w:p>
                        </w:tc>
                      </w:tr>
                    </w:tbl>
                    <w:p w14:paraId="07F4B98D" w14:textId="77777777" w:rsidR="00586EA5" w:rsidRDefault="00586EA5" w:rsidP="00F13094"/>
                  </w:txbxContent>
                </v:textbox>
                <w10:wrap anchorx="margin" anchory="page"/>
              </v:shape>
            </w:pict>
          </mc:Fallback>
        </mc:AlternateContent>
      </w:r>
    </w:p>
    <w:p w14:paraId="21438BE4" w14:textId="0D3824BF" w:rsidR="007F06C4" w:rsidRDefault="00F51559" w:rsidP="00785491">
      <w:pPr>
        <w:sectPr w:rsidR="007F06C4" w:rsidSect="006B401F">
          <w:headerReference w:type="default" r:id="rId12"/>
          <w:footerReference w:type="default" r:id="rId13"/>
          <w:pgSz w:w="11906" w:h="16838"/>
          <w:pgMar w:top="1418" w:right="1134" w:bottom="1134" w:left="1134" w:header="624" w:footer="709" w:gutter="0"/>
          <w:cols w:space="708"/>
          <w:docGrid w:linePitch="360"/>
        </w:sectPr>
      </w:pPr>
      <w:r>
        <w:rPr>
          <w:noProof/>
        </w:rPr>
        <w:drawing>
          <wp:inline distT="0" distB="0" distL="0" distR="0" wp14:anchorId="3DE677A6" wp14:editId="4D88E0FD">
            <wp:extent cx="1772208" cy="359410"/>
            <wp:effectExtent l="0" t="0" r="0" b="2540"/>
            <wp:docPr id="956" name="Picture 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rotWithShape="1">
                    <a:blip r:embed="rId14" cstate="print">
                      <a:extLst>
                        <a:ext uri="{28A0092B-C50C-407E-A947-70E740481C1C}">
                          <a14:useLocalDpi xmlns:a14="http://schemas.microsoft.com/office/drawing/2010/main" val="0"/>
                        </a:ext>
                      </a:extLst>
                    </a:blip>
                    <a:srcRect t="829" r="-6218" b="-829"/>
                    <a:stretch/>
                  </pic:blipFill>
                  <pic:spPr bwMode="auto">
                    <a:xfrm>
                      <a:off x="0" y="0"/>
                      <a:ext cx="1775339" cy="360045"/>
                    </a:xfrm>
                    <a:prstGeom prst="rect">
                      <a:avLst/>
                    </a:prstGeom>
                    <a:ln>
                      <a:noFill/>
                    </a:ln>
                    <a:extLst>
                      <a:ext uri="{53640926-AAD7-44D8-BBD7-CCE9431645EC}">
                        <a14:shadowObscured xmlns:a14="http://schemas.microsoft.com/office/drawing/2010/main"/>
                      </a:ext>
                    </a:extLst>
                  </pic:spPr>
                </pic:pic>
              </a:graphicData>
            </a:graphic>
          </wp:inline>
        </w:drawing>
      </w:r>
    </w:p>
    <w:p w14:paraId="2ADC3441" w14:textId="77777777" w:rsidR="006F1470" w:rsidRPr="006F1470" w:rsidRDefault="006F1470" w:rsidP="006F1470">
      <w:pPr>
        <w:pStyle w:val="Overskrift"/>
      </w:pPr>
      <w:r>
        <w:lastRenderedPageBreak/>
        <w:t>Indhold</w:t>
      </w:r>
    </w:p>
    <w:p w14:paraId="59130EE7" w14:textId="5621BCD6" w:rsidR="002269C3" w:rsidRDefault="002D0630">
      <w:pPr>
        <w:pStyle w:val="Indholdsfortegnelse1"/>
        <w:rPr>
          <w:rFonts w:asciiTheme="minorHAnsi" w:eastAsiaTheme="minorEastAsia" w:hAnsiTheme="minorHAnsi"/>
          <w:b w:val="0"/>
          <w:noProof/>
          <w:sz w:val="22"/>
          <w:szCs w:val="22"/>
          <w:lang w:eastAsia="da-DK"/>
        </w:rPr>
      </w:pPr>
      <w:r>
        <w:fldChar w:fldCharType="begin"/>
      </w:r>
      <w:r>
        <w:instrText xml:space="preserve"> TOC </w:instrText>
      </w:r>
      <w:r w:rsidR="00724BAB">
        <w:instrText xml:space="preserve">\b </w:instrText>
      </w:r>
      <w:r w:rsidR="00724BAB" w:rsidRPr="00724BAB">
        <w:instrText>BundsikringAfSandOgGrus</w:instrText>
      </w:r>
      <w:r w:rsidR="00724BAB">
        <w:instrText xml:space="preserve"> </w:instrText>
      </w:r>
      <w:r>
        <w:instrText>\h \z \t "</w:instrText>
      </w:r>
      <w:r w:rsidR="00786D47" w:rsidRPr="00786D47">
        <w:instrText>AAB - Overskrift 1</w:instrText>
      </w:r>
      <w:r w:rsidR="00D76A6D">
        <w:instrText>;</w:instrText>
      </w:r>
      <w:r w:rsidR="00786D47">
        <w:instrText>1</w:instrText>
      </w:r>
      <w:r w:rsidR="00D76A6D">
        <w:instrText>;</w:instrText>
      </w:r>
      <w:r w:rsidR="00786D47" w:rsidRPr="00786D47">
        <w:instrText xml:space="preserve">AAB - Overskrift </w:instrText>
      </w:r>
      <w:r w:rsidR="00786D47">
        <w:instrText>2</w:instrText>
      </w:r>
      <w:r w:rsidR="00D76A6D">
        <w:instrText>;</w:instrText>
      </w:r>
      <w:r>
        <w:instrText xml:space="preserve">2" </w:instrText>
      </w:r>
      <w:r>
        <w:fldChar w:fldCharType="separate"/>
      </w:r>
      <w:hyperlink w:anchor="_Toc109379126" w:history="1">
        <w:r w:rsidR="002269C3" w:rsidRPr="00313F6E">
          <w:rPr>
            <w:rStyle w:val="Hyperlink"/>
            <w:noProof/>
          </w:rPr>
          <w:t>1. ALMENT</w:t>
        </w:r>
        <w:r w:rsidR="002269C3">
          <w:rPr>
            <w:noProof/>
            <w:webHidden/>
          </w:rPr>
          <w:tab/>
        </w:r>
        <w:r w:rsidR="002269C3">
          <w:rPr>
            <w:noProof/>
            <w:webHidden/>
          </w:rPr>
          <w:fldChar w:fldCharType="begin"/>
        </w:r>
        <w:r w:rsidR="002269C3">
          <w:rPr>
            <w:noProof/>
            <w:webHidden/>
          </w:rPr>
          <w:instrText xml:space="preserve"> PAGEREF _Toc109379126 \h </w:instrText>
        </w:r>
        <w:r w:rsidR="002269C3">
          <w:rPr>
            <w:noProof/>
            <w:webHidden/>
          </w:rPr>
        </w:r>
        <w:r w:rsidR="002269C3">
          <w:rPr>
            <w:noProof/>
            <w:webHidden/>
          </w:rPr>
          <w:fldChar w:fldCharType="separate"/>
        </w:r>
        <w:r w:rsidR="00F51559">
          <w:rPr>
            <w:noProof/>
            <w:webHidden/>
          </w:rPr>
          <w:t>4</w:t>
        </w:r>
        <w:r w:rsidR="002269C3">
          <w:rPr>
            <w:noProof/>
            <w:webHidden/>
          </w:rPr>
          <w:fldChar w:fldCharType="end"/>
        </w:r>
      </w:hyperlink>
    </w:p>
    <w:p w14:paraId="4B2F8DAF" w14:textId="72BE93DE" w:rsidR="002269C3" w:rsidRDefault="006475E7">
      <w:pPr>
        <w:pStyle w:val="Indholdsfortegnelse1"/>
        <w:rPr>
          <w:rFonts w:asciiTheme="minorHAnsi" w:eastAsiaTheme="minorEastAsia" w:hAnsiTheme="minorHAnsi"/>
          <w:b w:val="0"/>
          <w:noProof/>
          <w:sz w:val="22"/>
          <w:szCs w:val="22"/>
          <w:lang w:eastAsia="da-DK"/>
        </w:rPr>
      </w:pPr>
      <w:hyperlink w:anchor="_Toc109379127" w:history="1">
        <w:r w:rsidR="002269C3" w:rsidRPr="00313F6E">
          <w:rPr>
            <w:rStyle w:val="Hyperlink"/>
            <w:noProof/>
          </w:rPr>
          <w:t>2. MATERIALER</w:t>
        </w:r>
        <w:r w:rsidR="002269C3">
          <w:rPr>
            <w:noProof/>
            <w:webHidden/>
          </w:rPr>
          <w:tab/>
        </w:r>
        <w:r w:rsidR="002269C3">
          <w:rPr>
            <w:noProof/>
            <w:webHidden/>
          </w:rPr>
          <w:fldChar w:fldCharType="begin"/>
        </w:r>
        <w:r w:rsidR="002269C3">
          <w:rPr>
            <w:noProof/>
            <w:webHidden/>
          </w:rPr>
          <w:instrText xml:space="preserve"> PAGEREF _Toc109379127 \h </w:instrText>
        </w:r>
        <w:r w:rsidR="002269C3">
          <w:rPr>
            <w:noProof/>
            <w:webHidden/>
          </w:rPr>
        </w:r>
        <w:r w:rsidR="002269C3">
          <w:rPr>
            <w:noProof/>
            <w:webHidden/>
          </w:rPr>
          <w:fldChar w:fldCharType="separate"/>
        </w:r>
        <w:r w:rsidR="00F51559">
          <w:rPr>
            <w:noProof/>
            <w:webHidden/>
          </w:rPr>
          <w:t>7</w:t>
        </w:r>
        <w:r w:rsidR="002269C3">
          <w:rPr>
            <w:noProof/>
            <w:webHidden/>
          </w:rPr>
          <w:fldChar w:fldCharType="end"/>
        </w:r>
      </w:hyperlink>
    </w:p>
    <w:p w14:paraId="7A5B3D46" w14:textId="4BE70DDD" w:rsidR="002269C3" w:rsidRDefault="006475E7">
      <w:pPr>
        <w:pStyle w:val="Indholdsfortegnelse1"/>
        <w:rPr>
          <w:rFonts w:asciiTheme="minorHAnsi" w:eastAsiaTheme="minorEastAsia" w:hAnsiTheme="minorHAnsi"/>
          <w:b w:val="0"/>
          <w:noProof/>
          <w:sz w:val="22"/>
          <w:szCs w:val="22"/>
          <w:lang w:eastAsia="da-DK"/>
        </w:rPr>
      </w:pPr>
      <w:hyperlink w:anchor="_Toc109379128" w:history="1">
        <w:r w:rsidR="002269C3" w:rsidRPr="00313F6E">
          <w:rPr>
            <w:rStyle w:val="Hyperlink"/>
            <w:noProof/>
          </w:rPr>
          <w:t>3. UDFØRELSE</w:t>
        </w:r>
        <w:r w:rsidR="002269C3">
          <w:rPr>
            <w:noProof/>
            <w:webHidden/>
          </w:rPr>
          <w:tab/>
        </w:r>
        <w:r w:rsidR="002269C3">
          <w:rPr>
            <w:noProof/>
            <w:webHidden/>
          </w:rPr>
          <w:fldChar w:fldCharType="begin"/>
        </w:r>
        <w:r w:rsidR="002269C3">
          <w:rPr>
            <w:noProof/>
            <w:webHidden/>
          </w:rPr>
          <w:instrText xml:space="preserve"> PAGEREF _Toc109379128 \h </w:instrText>
        </w:r>
        <w:r w:rsidR="002269C3">
          <w:rPr>
            <w:noProof/>
            <w:webHidden/>
          </w:rPr>
        </w:r>
        <w:r w:rsidR="002269C3">
          <w:rPr>
            <w:noProof/>
            <w:webHidden/>
          </w:rPr>
          <w:fldChar w:fldCharType="separate"/>
        </w:r>
        <w:r w:rsidR="00F51559">
          <w:rPr>
            <w:noProof/>
            <w:webHidden/>
          </w:rPr>
          <w:t>10</w:t>
        </w:r>
        <w:r w:rsidR="002269C3">
          <w:rPr>
            <w:noProof/>
            <w:webHidden/>
          </w:rPr>
          <w:fldChar w:fldCharType="end"/>
        </w:r>
      </w:hyperlink>
    </w:p>
    <w:p w14:paraId="194AAA4E" w14:textId="2B7D627B" w:rsidR="002269C3" w:rsidRDefault="006475E7">
      <w:pPr>
        <w:pStyle w:val="Indholdsfortegnelse2"/>
        <w:tabs>
          <w:tab w:val="right" w:leader="dot" w:pos="9628"/>
        </w:tabs>
        <w:rPr>
          <w:rFonts w:asciiTheme="minorHAnsi" w:eastAsiaTheme="minorEastAsia" w:hAnsiTheme="minorHAnsi"/>
          <w:noProof/>
          <w:sz w:val="22"/>
          <w:szCs w:val="22"/>
          <w:lang w:eastAsia="da-DK"/>
        </w:rPr>
      </w:pPr>
      <w:hyperlink w:anchor="_Toc109379129" w:history="1">
        <w:r w:rsidR="002269C3" w:rsidRPr="00313F6E">
          <w:rPr>
            <w:rStyle w:val="Hyperlink"/>
            <w:noProof/>
          </w:rPr>
          <w:t>3.1. Levering</w:t>
        </w:r>
        <w:r w:rsidR="002269C3">
          <w:rPr>
            <w:noProof/>
            <w:webHidden/>
          </w:rPr>
          <w:tab/>
        </w:r>
        <w:r w:rsidR="002269C3">
          <w:rPr>
            <w:noProof/>
            <w:webHidden/>
          </w:rPr>
          <w:fldChar w:fldCharType="begin"/>
        </w:r>
        <w:r w:rsidR="002269C3">
          <w:rPr>
            <w:noProof/>
            <w:webHidden/>
          </w:rPr>
          <w:instrText xml:space="preserve"> PAGEREF _Toc109379129 \h </w:instrText>
        </w:r>
        <w:r w:rsidR="002269C3">
          <w:rPr>
            <w:noProof/>
            <w:webHidden/>
          </w:rPr>
        </w:r>
        <w:r w:rsidR="002269C3">
          <w:rPr>
            <w:noProof/>
            <w:webHidden/>
          </w:rPr>
          <w:fldChar w:fldCharType="separate"/>
        </w:r>
        <w:r w:rsidR="00F51559">
          <w:rPr>
            <w:noProof/>
            <w:webHidden/>
          </w:rPr>
          <w:t>10</w:t>
        </w:r>
        <w:r w:rsidR="002269C3">
          <w:rPr>
            <w:noProof/>
            <w:webHidden/>
          </w:rPr>
          <w:fldChar w:fldCharType="end"/>
        </w:r>
      </w:hyperlink>
    </w:p>
    <w:p w14:paraId="6074402F" w14:textId="6F6CFB2D" w:rsidR="002269C3" w:rsidRDefault="006475E7">
      <w:pPr>
        <w:pStyle w:val="Indholdsfortegnelse2"/>
        <w:tabs>
          <w:tab w:val="right" w:leader="dot" w:pos="9628"/>
        </w:tabs>
        <w:rPr>
          <w:rFonts w:asciiTheme="minorHAnsi" w:eastAsiaTheme="minorEastAsia" w:hAnsiTheme="minorHAnsi"/>
          <w:noProof/>
          <w:sz w:val="22"/>
          <w:szCs w:val="22"/>
          <w:lang w:eastAsia="da-DK"/>
        </w:rPr>
      </w:pPr>
      <w:hyperlink w:anchor="_Toc109379130" w:history="1">
        <w:r w:rsidR="002269C3" w:rsidRPr="00313F6E">
          <w:rPr>
            <w:rStyle w:val="Hyperlink"/>
            <w:noProof/>
          </w:rPr>
          <w:t>3.2. Udlægning</w:t>
        </w:r>
        <w:r w:rsidR="002269C3">
          <w:rPr>
            <w:noProof/>
            <w:webHidden/>
          </w:rPr>
          <w:tab/>
        </w:r>
        <w:r w:rsidR="002269C3">
          <w:rPr>
            <w:noProof/>
            <w:webHidden/>
          </w:rPr>
          <w:fldChar w:fldCharType="begin"/>
        </w:r>
        <w:r w:rsidR="002269C3">
          <w:rPr>
            <w:noProof/>
            <w:webHidden/>
          </w:rPr>
          <w:instrText xml:space="preserve"> PAGEREF _Toc109379130 \h </w:instrText>
        </w:r>
        <w:r w:rsidR="002269C3">
          <w:rPr>
            <w:noProof/>
            <w:webHidden/>
          </w:rPr>
        </w:r>
        <w:r w:rsidR="002269C3">
          <w:rPr>
            <w:noProof/>
            <w:webHidden/>
          </w:rPr>
          <w:fldChar w:fldCharType="separate"/>
        </w:r>
        <w:r w:rsidR="00F51559">
          <w:rPr>
            <w:noProof/>
            <w:webHidden/>
          </w:rPr>
          <w:t>11</w:t>
        </w:r>
        <w:r w:rsidR="002269C3">
          <w:rPr>
            <w:noProof/>
            <w:webHidden/>
          </w:rPr>
          <w:fldChar w:fldCharType="end"/>
        </w:r>
      </w:hyperlink>
    </w:p>
    <w:p w14:paraId="66CF40B6" w14:textId="149BE068" w:rsidR="002269C3" w:rsidRDefault="006475E7">
      <w:pPr>
        <w:pStyle w:val="Indholdsfortegnelse2"/>
        <w:tabs>
          <w:tab w:val="right" w:leader="dot" w:pos="9628"/>
        </w:tabs>
        <w:rPr>
          <w:rFonts w:asciiTheme="minorHAnsi" w:eastAsiaTheme="minorEastAsia" w:hAnsiTheme="minorHAnsi"/>
          <w:noProof/>
          <w:sz w:val="22"/>
          <w:szCs w:val="22"/>
          <w:lang w:eastAsia="da-DK"/>
        </w:rPr>
      </w:pPr>
      <w:hyperlink w:anchor="_Toc109379131" w:history="1">
        <w:r w:rsidR="002269C3" w:rsidRPr="00313F6E">
          <w:rPr>
            <w:rStyle w:val="Hyperlink"/>
            <w:noProof/>
          </w:rPr>
          <w:t>3.3. Komprimering</w:t>
        </w:r>
        <w:r w:rsidR="002269C3">
          <w:rPr>
            <w:noProof/>
            <w:webHidden/>
          </w:rPr>
          <w:tab/>
        </w:r>
        <w:r w:rsidR="002269C3">
          <w:rPr>
            <w:noProof/>
            <w:webHidden/>
          </w:rPr>
          <w:fldChar w:fldCharType="begin"/>
        </w:r>
        <w:r w:rsidR="002269C3">
          <w:rPr>
            <w:noProof/>
            <w:webHidden/>
          </w:rPr>
          <w:instrText xml:space="preserve"> PAGEREF _Toc109379131 \h </w:instrText>
        </w:r>
        <w:r w:rsidR="002269C3">
          <w:rPr>
            <w:noProof/>
            <w:webHidden/>
          </w:rPr>
        </w:r>
        <w:r w:rsidR="002269C3">
          <w:rPr>
            <w:noProof/>
            <w:webHidden/>
          </w:rPr>
          <w:fldChar w:fldCharType="separate"/>
        </w:r>
        <w:r w:rsidR="00F51559">
          <w:rPr>
            <w:noProof/>
            <w:webHidden/>
          </w:rPr>
          <w:t>12</w:t>
        </w:r>
        <w:r w:rsidR="002269C3">
          <w:rPr>
            <w:noProof/>
            <w:webHidden/>
          </w:rPr>
          <w:fldChar w:fldCharType="end"/>
        </w:r>
      </w:hyperlink>
    </w:p>
    <w:p w14:paraId="37F266B3" w14:textId="0AC7F136" w:rsidR="002269C3" w:rsidRDefault="006475E7">
      <w:pPr>
        <w:pStyle w:val="Indholdsfortegnelse2"/>
        <w:tabs>
          <w:tab w:val="right" w:leader="dot" w:pos="9628"/>
        </w:tabs>
        <w:rPr>
          <w:rFonts w:asciiTheme="minorHAnsi" w:eastAsiaTheme="minorEastAsia" w:hAnsiTheme="minorHAnsi"/>
          <w:noProof/>
          <w:sz w:val="22"/>
          <w:szCs w:val="22"/>
          <w:lang w:eastAsia="da-DK"/>
        </w:rPr>
      </w:pPr>
      <w:hyperlink w:anchor="_Toc109379132" w:history="1">
        <w:r w:rsidR="002269C3" w:rsidRPr="00313F6E">
          <w:rPr>
            <w:rStyle w:val="Hyperlink"/>
            <w:noProof/>
          </w:rPr>
          <w:t>3.4. Overflade</w:t>
        </w:r>
        <w:r w:rsidR="002269C3">
          <w:rPr>
            <w:noProof/>
            <w:webHidden/>
          </w:rPr>
          <w:tab/>
        </w:r>
        <w:r w:rsidR="002269C3">
          <w:rPr>
            <w:noProof/>
            <w:webHidden/>
          </w:rPr>
          <w:fldChar w:fldCharType="begin"/>
        </w:r>
        <w:r w:rsidR="002269C3">
          <w:rPr>
            <w:noProof/>
            <w:webHidden/>
          </w:rPr>
          <w:instrText xml:space="preserve"> PAGEREF _Toc109379132 \h </w:instrText>
        </w:r>
        <w:r w:rsidR="002269C3">
          <w:rPr>
            <w:noProof/>
            <w:webHidden/>
          </w:rPr>
        </w:r>
        <w:r w:rsidR="002269C3">
          <w:rPr>
            <w:noProof/>
            <w:webHidden/>
          </w:rPr>
          <w:fldChar w:fldCharType="separate"/>
        </w:r>
        <w:r w:rsidR="00F51559">
          <w:rPr>
            <w:noProof/>
            <w:webHidden/>
          </w:rPr>
          <w:t>12</w:t>
        </w:r>
        <w:r w:rsidR="002269C3">
          <w:rPr>
            <w:noProof/>
            <w:webHidden/>
          </w:rPr>
          <w:fldChar w:fldCharType="end"/>
        </w:r>
      </w:hyperlink>
    </w:p>
    <w:p w14:paraId="695AC009" w14:textId="6B80F8B0" w:rsidR="002269C3" w:rsidRDefault="006475E7">
      <w:pPr>
        <w:pStyle w:val="Indholdsfortegnelse2"/>
        <w:tabs>
          <w:tab w:val="right" w:leader="dot" w:pos="9628"/>
        </w:tabs>
        <w:rPr>
          <w:rFonts w:asciiTheme="minorHAnsi" w:eastAsiaTheme="minorEastAsia" w:hAnsiTheme="minorHAnsi"/>
          <w:noProof/>
          <w:sz w:val="22"/>
          <w:szCs w:val="22"/>
          <w:lang w:eastAsia="da-DK"/>
        </w:rPr>
      </w:pPr>
      <w:hyperlink w:anchor="_Toc109379133" w:history="1">
        <w:r w:rsidR="002269C3" w:rsidRPr="00313F6E">
          <w:rPr>
            <w:rStyle w:val="Hyperlink"/>
            <w:noProof/>
          </w:rPr>
          <w:t>3.5. Arbejdstrafik</w:t>
        </w:r>
        <w:r w:rsidR="002269C3">
          <w:rPr>
            <w:noProof/>
            <w:webHidden/>
          </w:rPr>
          <w:tab/>
        </w:r>
        <w:r w:rsidR="002269C3">
          <w:rPr>
            <w:noProof/>
            <w:webHidden/>
          </w:rPr>
          <w:fldChar w:fldCharType="begin"/>
        </w:r>
        <w:r w:rsidR="002269C3">
          <w:rPr>
            <w:noProof/>
            <w:webHidden/>
          </w:rPr>
          <w:instrText xml:space="preserve"> PAGEREF _Toc109379133 \h </w:instrText>
        </w:r>
        <w:r w:rsidR="002269C3">
          <w:rPr>
            <w:noProof/>
            <w:webHidden/>
          </w:rPr>
        </w:r>
        <w:r w:rsidR="002269C3">
          <w:rPr>
            <w:noProof/>
            <w:webHidden/>
          </w:rPr>
          <w:fldChar w:fldCharType="separate"/>
        </w:r>
        <w:r w:rsidR="00F51559">
          <w:rPr>
            <w:noProof/>
            <w:webHidden/>
          </w:rPr>
          <w:t>12</w:t>
        </w:r>
        <w:r w:rsidR="002269C3">
          <w:rPr>
            <w:noProof/>
            <w:webHidden/>
          </w:rPr>
          <w:fldChar w:fldCharType="end"/>
        </w:r>
      </w:hyperlink>
    </w:p>
    <w:p w14:paraId="5985FF65" w14:textId="77963346" w:rsidR="002269C3" w:rsidRDefault="006475E7">
      <w:pPr>
        <w:pStyle w:val="Indholdsfortegnelse1"/>
        <w:rPr>
          <w:rFonts w:asciiTheme="minorHAnsi" w:eastAsiaTheme="minorEastAsia" w:hAnsiTheme="minorHAnsi"/>
          <w:b w:val="0"/>
          <w:noProof/>
          <w:sz w:val="22"/>
          <w:szCs w:val="22"/>
          <w:lang w:eastAsia="da-DK"/>
        </w:rPr>
      </w:pPr>
      <w:hyperlink w:anchor="_Toc109379134" w:history="1">
        <w:r w:rsidR="002269C3" w:rsidRPr="00313F6E">
          <w:rPr>
            <w:rStyle w:val="Hyperlink"/>
            <w:noProof/>
          </w:rPr>
          <w:t>4. KONTROL</w:t>
        </w:r>
        <w:r w:rsidR="002269C3">
          <w:rPr>
            <w:noProof/>
            <w:webHidden/>
          </w:rPr>
          <w:tab/>
        </w:r>
        <w:r w:rsidR="002269C3">
          <w:rPr>
            <w:noProof/>
            <w:webHidden/>
          </w:rPr>
          <w:fldChar w:fldCharType="begin"/>
        </w:r>
        <w:r w:rsidR="002269C3">
          <w:rPr>
            <w:noProof/>
            <w:webHidden/>
          </w:rPr>
          <w:instrText xml:space="preserve"> PAGEREF _Toc109379134 \h </w:instrText>
        </w:r>
        <w:r w:rsidR="002269C3">
          <w:rPr>
            <w:noProof/>
            <w:webHidden/>
          </w:rPr>
        </w:r>
        <w:r w:rsidR="002269C3">
          <w:rPr>
            <w:noProof/>
            <w:webHidden/>
          </w:rPr>
          <w:fldChar w:fldCharType="separate"/>
        </w:r>
        <w:r w:rsidR="00F51559">
          <w:rPr>
            <w:noProof/>
            <w:webHidden/>
          </w:rPr>
          <w:t>13</w:t>
        </w:r>
        <w:r w:rsidR="002269C3">
          <w:rPr>
            <w:noProof/>
            <w:webHidden/>
          </w:rPr>
          <w:fldChar w:fldCharType="end"/>
        </w:r>
      </w:hyperlink>
    </w:p>
    <w:p w14:paraId="04A3B5A3" w14:textId="435DBD5B" w:rsidR="002269C3" w:rsidRDefault="006475E7">
      <w:pPr>
        <w:pStyle w:val="Indholdsfortegnelse2"/>
        <w:tabs>
          <w:tab w:val="right" w:leader="dot" w:pos="9628"/>
        </w:tabs>
        <w:rPr>
          <w:rFonts w:asciiTheme="minorHAnsi" w:eastAsiaTheme="minorEastAsia" w:hAnsiTheme="minorHAnsi"/>
          <w:noProof/>
          <w:sz w:val="22"/>
          <w:szCs w:val="22"/>
          <w:lang w:eastAsia="da-DK"/>
        </w:rPr>
      </w:pPr>
      <w:hyperlink w:anchor="_Toc109379135" w:history="1">
        <w:r w:rsidR="002269C3" w:rsidRPr="00313F6E">
          <w:rPr>
            <w:rStyle w:val="Hyperlink"/>
            <w:noProof/>
          </w:rPr>
          <w:t>4.1. Generelt</w:t>
        </w:r>
        <w:r w:rsidR="002269C3">
          <w:rPr>
            <w:noProof/>
            <w:webHidden/>
          </w:rPr>
          <w:tab/>
        </w:r>
        <w:r w:rsidR="002269C3">
          <w:rPr>
            <w:noProof/>
            <w:webHidden/>
          </w:rPr>
          <w:fldChar w:fldCharType="begin"/>
        </w:r>
        <w:r w:rsidR="002269C3">
          <w:rPr>
            <w:noProof/>
            <w:webHidden/>
          </w:rPr>
          <w:instrText xml:space="preserve"> PAGEREF _Toc109379135 \h </w:instrText>
        </w:r>
        <w:r w:rsidR="002269C3">
          <w:rPr>
            <w:noProof/>
            <w:webHidden/>
          </w:rPr>
        </w:r>
        <w:r w:rsidR="002269C3">
          <w:rPr>
            <w:noProof/>
            <w:webHidden/>
          </w:rPr>
          <w:fldChar w:fldCharType="separate"/>
        </w:r>
        <w:r w:rsidR="00F51559">
          <w:rPr>
            <w:noProof/>
            <w:webHidden/>
          </w:rPr>
          <w:t>13</w:t>
        </w:r>
        <w:r w:rsidR="002269C3">
          <w:rPr>
            <w:noProof/>
            <w:webHidden/>
          </w:rPr>
          <w:fldChar w:fldCharType="end"/>
        </w:r>
      </w:hyperlink>
    </w:p>
    <w:p w14:paraId="177BEFEE" w14:textId="7F8C4C63" w:rsidR="002269C3" w:rsidRDefault="006475E7">
      <w:pPr>
        <w:pStyle w:val="Indholdsfortegnelse2"/>
        <w:tabs>
          <w:tab w:val="right" w:leader="dot" w:pos="9628"/>
        </w:tabs>
        <w:rPr>
          <w:rFonts w:asciiTheme="minorHAnsi" w:eastAsiaTheme="minorEastAsia" w:hAnsiTheme="minorHAnsi"/>
          <w:noProof/>
          <w:sz w:val="22"/>
          <w:szCs w:val="22"/>
          <w:lang w:eastAsia="da-DK"/>
        </w:rPr>
      </w:pPr>
      <w:hyperlink w:anchor="_Toc109379136" w:history="1">
        <w:r w:rsidR="002269C3" w:rsidRPr="00313F6E">
          <w:rPr>
            <w:rStyle w:val="Hyperlink"/>
            <w:noProof/>
          </w:rPr>
          <w:t>4.2. Materialer</w:t>
        </w:r>
        <w:r w:rsidR="002269C3">
          <w:rPr>
            <w:noProof/>
            <w:webHidden/>
          </w:rPr>
          <w:tab/>
        </w:r>
        <w:r w:rsidR="002269C3">
          <w:rPr>
            <w:noProof/>
            <w:webHidden/>
          </w:rPr>
          <w:fldChar w:fldCharType="begin"/>
        </w:r>
        <w:r w:rsidR="002269C3">
          <w:rPr>
            <w:noProof/>
            <w:webHidden/>
          </w:rPr>
          <w:instrText xml:space="preserve"> PAGEREF _Toc109379136 \h </w:instrText>
        </w:r>
        <w:r w:rsidR="002269C3">
          <w:rPr>
            <w:noProof/>
            <w:webHidden/>
          </w:rPr>
        </w:r>
        <w:r w:rsidR="002269C3">
          <w:rPr>
            <w:noProof/>
            <w:webHidden/>
          </w:rPr>
          <w:fldChar w:fldCharType="separate"/>
        </w:r>
        <w:r w:rsidR="00F51559">
          <w:rPr>
            <w:noProof/>
            <w:webHidden/>
          </w:rPr>
          <w:t>14</w:t>
        </w:r>
        <w:r w:rsidR="002269C3">
          <w:rPr>
            <w:noProof/>
            <w:webHidden/>
          </w:rPr>
          <w:fldChar w:fldCharType="end"/>
        </w:r>
      </w:hyperlink>
    </w:p>
    <w:p w14:paraId="08B03C68" w14:textId="00520EBD" w:rsidR="002269C3" w:rsidRDefault="006475E7">
      <w:pPr>
        <w:pStyle w:val="Indholdsfortegnelse2"/>
        <w:tabs>
          <w:tab w:val="right" w:leader="dot" w:pos="9628"/>
        </w:tabs>
        <w:rPr>
          <w:rFonts w:asciiTheme="minorHAnsi" w:eastAsiaTheme="minorEastAsia" w:hAnsiTheme="minorHAnsi"/>
          <w:noProof/>
          <w:sz w:val="22"/>
          <w:szCs w:val="22"/>
          <w:lang w:eastAsia="da-DK"/>
        </w:rPr>
      </w:pPr>
      <w:hyperlink w:anchor="_Toc109379137" w:history="1">
        <w:r w:rsidR="002269C3" w:rsidRPr="00313F6E">
          <w:rPr>
            <w:rStyle w:val="Hyperlink"/>
            <w:noProof/>
          </w:rPr>
          <w:t>4.3. Komprimering</w:t>
        </w:r>
        <w:r w:rsidR="002269C3">
          <w:rPr>
            <w:noProof/>
            <w:webHidden/>
          </w:rPr>
          <w:tab/>
        </w:r>
        <w:r w:rsidR="002269C3">
          <w:rPr>
            <w:noProof/>
            <w:webHidden/>
          </w:rPr>
          <w:fldChar w:fldCharType="begin"/>
        </w:r>
        <w:r w:rsidR="002269C3">
          <w:rPr>
            <w:noProof/>
            <w:webHidden/>
          </w:rPr>
          <w:instrText xml:space="preserve"> PAGEREF _Toc109379137 \h </w:instrText>
        </w:r>
        <w:r w:rsidR="002269C3">
          <w:rPr>
            <w:noProof/>
            <w:webHidden/>
          </w:rPr>
        </w:r>
        <w:r w:rsidR="002269C3">
          <w:rPr>
            <w:noProof/>
            <w:webHidden/>
          </w:rPr>
          <w:fldChar w:fldCharType="separate"/>
        </w:r>
        <w:r w:rsidR="00F51559">
          <w:rPr>
            <w:noProof/>
            <w:webHidden/>
          </w:rPr>
          <w:t>15</w:t>
        </w:r>
        <w:r w:rsidR="002269C3">
          <w:rPr>
            <w:noProof/>
            <w:webHidden/>
          </w:rPr>
          <w:fldChar w:fldCharType="end"/>
        </w:r>
      </w:hyperlink>
    </w:p>
    <w:p w14:paraId="6C0A0512" w14:textId="55F6A404" w:rsidR="002269C3" w:rsidRDefault="006475E7">
      <w:pPr>
        <w:pStyle w:val="Indholdsfortegnelse2"/>
        <w:tabs>
          <w:tab w:val="right" w:leader="dot" w:pos="9628"/>
        </w:tabs>
        <w:rPr>
          <w:rFonts w:asciiTheme="minorHAnsi" w:eastAsiaTheme="minorEastAsia" w:hAnsiTheme="minorHAnsi"/>
          <w:noProof/>
          <w:sz w:val="22"/>
          <w:szCs w:val="22"/>
          <w:lang w:eastAsia="da-DK"/>
        </w:rPr>
      </w:pPr>
      <w:hyperlink w:anchor="_Toc109379138" w:history="1">
        <w:r w:rsidR="002269C3" w:rsidRPr="00313F6E">
          <w:rPr>
            <w:rStyle w:val="Hyperlink"/>
            <w:noProof/>
          </w:rPr>
          <w:t>4.4. Overflade</w:t>
        </w:r>
        <w:r w:rsidR="002269C3">
          <w:rPr>
            <w:noProof/>
            <w:webHidden/>
          </w:rPr>
          <w:tab/>
        </w:r>
        <w:r w:rsidR="002269C3">
          <w:rPr>
            <w:noProof/>
            <w:webHidden/>
          </w:rPr>
          <w:fldChar w:fldCharType="begin"/>
        </w:r>
        <w:r w:rsidR="002269C3">
          <w:rPr>
            <w:noProof/>
            <w:webHidden/>
          </w:rPr>
          <w:instrText xml:space="preserve"> PAGEREF _Toc109379138 \h </w:instrText>
        </w:r>
        <w:r w:rsidR="002269C3">
          <w:rPr>
            <w:noProof/>
            <w:webHidden/>
          </w:rPr>
        </w:r>
        <w:r w:rsidR="002269C3">
          <w:rPr>
            <w:noProof/>
            <w:webHidden/>
          </w:rPr>
          <w:fldChar w:fldCharType="separate"/>
        </w:r>
        <w:r w:rsidR="00F51559">
          <w:rPr>
            <w:noProof/>
            <w:webHidden/>
          </w:rPr>
          <w:t>17</w:t>
        </w:r>
        <w:r w:rsidR="002269C3">
          <w:rPr>
            <w:noProof/>
            <w:webHidden/>
          </w:rPr>
          <w:fldChar w:fldCharType="end"/>
        </w:r>
      </w:hyperlink>
    </w:p>
    <w:p w14:paraId="077DF6D5" w14:textId="57717295" w:rsidR="00B11DF8" w:rsidRDefault="002D0630">
      <w:pPr>
        <w:spacing w:after="0" w:line="260" w:lineRule="atLeast"/>
        <w:rPr>
          <w:b/>
        </w:rPr>
      </w:pPr>
      <w:r>
        <w:fldChar w:fldCharType="end"/>
      </w:r>
    </w:p>
    <w:p w14:paraId="4F038579" w14:textId="725A2658" w:rsidR="0064551B" w:rsidRDefault="0064551B">
      <w:pPr>
        <w:spacing w:after="0" w:line="260" w:lineRule="atLeast"/>
      </w:pPr>
      <w:r>
        <w:br w:type="page"/>
      </w:r>
    </w:p>
    <w:p w14:paraId="55244441" w14:textId="77777777" w:rsidR="0064551B" w:rsidRPr="008F4D5D" w:rsidRDefault="0064551B" w:rsidP="002D0630">
      <w:pPr>
        <w:pStyle w:val="ABSABHeading1"/>
      </w:pPr>
      <w:r w:rsidRPr="008F4D5D">
        <w:lastRenderedPageBreak/>
        <w:t>Ændringslog for paradigme</w:t>
      </w:r>
    </w:p>
    <w:p w14:paraId="6B5B4E86" w14:textId="77777777" w:rsidR="0064551B" w:rsidRPr="008F4D5D" w:rsidRDefault="0064551B" w:rsidP="009E575C">
      <w:pPr>
        <w:pStyle w:val="Vejledningstekst"/>
      </w:pPr>
      <w:r w:rsidRPr="008F4D5D">
        <w:t>Der vises kun ændringer, der går op til 5 år tilbage. Alle tidligere ændringer må forventes at være implementeret. Ændringslog kan med fordel fjernes inden du går i gang med at udarbejde SBB.</w:t>
      </w:r>
    </w:p>
    <w:p w14:paraId="28E04D83" w14:textId="77777777" w:rsidR="0064551B" w:rsidRPr="008F4D5D" w:rsidRDefault="0064551B" w:rsidP="009E575C">
      <w:pPr>
        <w:pStyle w:val="Vejledningstekst"/>
      </w:pPr>
      <w:r w:rsidRPr="008F4D5D">
        <w:t>Vær opmærksom på, at hvis paradigmet også findes i en engelsk version, skal der tages stilling til, om denne også skal revideres.</w:t>
      </w:r>
    </w:p>
    <w:p w14:paraId="400A648B" w14:textId="77777777" w:rsidR="0064551B" w:rsidRPr="005B7A29" w:rsidRDefault="0064551B" w:rsidP="005B7A29"/>
    <w:tbl>
      <w:tblPr>
        <w:tblpPr w:leftFromText="141" w:rightFromText="141" w:vertAnchor="text" w:horzAnchor="page" w:tblpX="1225" w:tblpY="115"/>
        <w:tblW w:w="9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Description w:val="Ændringslog"/>
      </w:tblPr>
      <w:tblGrid>
        <w:gridCol w:w="1306"/>
        <w:gridCol w:w="5352"/>
        <w:gridCol w:w="2772"/>
      </w:tblGrid>
      <w:tr w:rsidR="0064551B" w:rsidRPr="00BA0326" w14:paraId="35434447" w14:textId="77777777" w:rsidTr="005A233D">
        <w:trPr>
          <w:tblHeader/>
        </w:trPr>
        <w:tc>
          <w:tcPr>
            <w:tcW w:w="1306" w:type="dxa"/>
            <w:shd w:val="clear" w:color="auto" w:fill="auto"/>
          </w:tcPr>
          <w:p w14:paraId="69C00D0C" w14:textId="77777777" w:rsidR="0064551B" w:rsidRPr="00BA0326" w:rsidRDefault="0064551B" w:rsidP="005B7A29">
            <w:pPr>
              <w:rPr>
                <w:b/>
              </w:rPr>
            </w:pPr>
            <w:r w:rsidRPr="00BA0326">
              <w:rPr>
                <w:b/>
              </w:rPr>
              <w:t>Dato</w:t>
            </w:r>
          </w:p>
        </w:tc>
        <w:tc>
          <w:tcPr>
            <w:tcW w:w="5352" w:type="dxa"/>
            <w:shd w:val="clear" w:color="auto" w:fill="auto"/>
          </w:tcPr>
          <w:p w14:paraId="07C17C6D" w14:textId="77777777" w:rsidR="0064551B" w:rsidRPr="00BA0326" w:rsidRDefault="0064551B" w:rsidP="005B7A29">
            <w:pPr>
              <w:rPr>
                <w:b/>
              </w:rPr>
            </w:pPr>
            <w:r w:rsidRPr="00BA0326">
              <w:rPr>
                <w:b/>
              </w:rPr>
              <w:t>Ændring</w:t>
            </w:r>
          </w:p>
        </w:tc>
        <w:tc>
          <w:tcPr>
            <w:tcW w:w="2772" w:type="dxa"/>
            <w:shd w:val="clear" w:color="auto" w:fill="auto"/>
          </w:tcPr>
          <w:p w14:paraId="24CF06C4" w14:textId="77777777" w:rsidR="0064551B" w:rsidRPr="00BA0326" w:rsidRDefault="0064551B" w:rsidP="005B7A29">
            <w:pPr>
              <w:rPr>
                <w:b/>
              </w:rPr>
            </w:pPr>
            <w:r w:rsidRPr="00BA0326">
              <w:rPr>
                <w:b/>
              </w:rPr>
              <w:t>Baggrund</w:t>
            </w:r>
          </w:p>
        </w:tc>
      </w:tr>
      <w:tr w:rsidR="00EC0F2B" w:rsidRPr="00BA0326" w14:paraId="46A1AECB" w14:textId="77777777" w:rsidTr="004158C9">
        <w:tc>
          <w:tcPr>
            <w:tcW w:w="1306" w:type="dxa"/>
            <w:tcBorders>
              <w:bottom w:val="single" w:sz="4" w:space="0" w:color="auto"/>
            </w:tcBorders>
            <w:shd w:val="clear" w:color="auto" w:fill="auto"/>
            <w:vAlign w:val="center"/>
          </w:tcPr>
          <w:p w14:paraId="3C5A0FAB" w14:textId="6CD9D7BE" w:rsidR="00EC0F2B" w:rsidRPr="005A233D" w:rsidRDefault="00EC0F2B" w:rsidP="00EC0F2B">
            <w:pPr>
              <w:rPr>
                <w:highlight w:val="yellow"/>
              </w:rPr>
            </w:pPr>
            <w:r>
              <w:t>20.03.2020</w:t>
            </w:r>
          </w:p>
        </w:tc>
        <w:tc>
          <w:tcPr>
            <w:tcW w:w="5352" w:type="dxa"/>
            <w:shd w:val="clear" w:color="auto" w:fill="auto"/>
          </w:tcPr>
          <w:p w14:paraId="041D3E1C" w14:textId="77777777" w:rsidR="00EC0F2B" w:rsidRDefault="00EC0F2B" w:rsidP="00EC0F2B">
            <w:r>
              <w:t xml:space="preserve">Opsplitning af SAB Stabilt grus og SAB Bundsikring i to dokumenter. </w:t>
            </w:r>
          </w:p>
          <w:p w14:paraId="70E45CF6" w14:textId="77777777" w:rsidR="00EC0F2B" w:rsidRDefault="00EC0F2B" w:rsidP="00EC0F2B">
            <w:r>
              <w:t>Overgang til to-kolonnesystem med AAB og SAB.</w:t>
            </w:r>
          </w:p>
          <w:p w14:paraId="03CF2A54" w14:textId="77777777" w:rsidR="00EC0F2B" w:rsidRDefault="00EC0F2B" w:rsidP="00EC0F2B">
            <w:r>
              <w:t xml:space="preserve">Mulighed for Bundsikring kvalitet I med permeabilitetskrav erstatter krav til </w:t>
            </w:r>
            <w:proofErr w:type="spellStart"/>
            <w:r>
              <w:t>U-tal</w:t>
            </w:r>
            <w:proofErr w:type="spellEnd"/>
            <w:r>
              <w:t>.</w:t>
            </w:r>
          </w:p>
          <w:p w14:paraId="6617D522" w14:textId="3D978DCA" w:rsidR="00EC0F2B" w:rsidRDefault="00EC0F2B" w:rsidP="00EC0F2B">
            <w:r>
              <w:t>Reference til Webjord indført.</w:t>
            </w:r>
          </w:p>
        </w:tc>
        <w:tc>
          <w:tcPr>
            <w:tcW w:w="2772" w:type="dxa"/>
            <w:shd w:val="clear" w:color="auto" w:fill="auto"/>
          </w:tcPr>
          <w:p w14:paraId="3B58542A" w14:textId="7A275DD7" w:rsidR="00EC0F2B" w:rsidRDefault="00EC0F2B" w:rsidP="00EC0F2B">
            <w:r>
              <w:t>Generel opdatering.</w:t>
            </w:r>
          </w:p>
        </w:tc>
      </w:tr>
      <w:tr w:rsidR="0064551B" w:rsidRPr="00BA0326" w14:paraId="262D6056" w14:textId="77777777" w:rsidTr="005A233D">
        <w:tc>
          <w:tcPr>
            <w:tcW w:w="1306" w:type="dxa"/>
            <w:tcBorders>
              <w:bottom w:val="single" w:sz="4" w:space="0" w:color="auto"/>
            </w:tcBorders>
            <w:shd w:val="clear" w:color="auto" w:fill="auto"/>
          </w:tcPr>
          <w:p w14:paraId="709F1EAC" w14:textId="31357247" w:rsidR="0064551B" w:rsidRPr="00BA0326" w:rsidRDefault="00EC0F2B" w:rsidP="005B7A29">
            <w:r w:rsidRPr="00EC0F2B">
              <w:t>12</w:t>
            </w:r>
            <w:r w:rsidR="005A233D" w:rsidRPr="00EC0F2B">
              <w:t>.</w:t>
            </w:r>
            <w:r w:rsidRPr="00EC0F2B">
              <w:t>01</w:t>
            </w:r>
            <w:r w:rsidR="005A233D" w:rsidRPr="00EC0F2B">
              <w:t>.202</w:t>
            </w:r>
            <w:r w:rsidRPr="00EC0F2B">
              <w:t>3</w:t>
            </w:r>
          </w:p>
        </w:tc>
        <w:tc>
          <w:tcPr>
            <w:tcW w:w="5352" w:type="dxa"/>
            <w:shd w:val="clear" w:color="auto" w:fill="auto"/>
          </w:tcPr>
          <w:p w14:paraId="2368A63F" w14:textId="3EEC5686" w:rsidR="0064551B" w:rsidRPr="00BA0326" w:rsidRDefault="00EC0F2B" w:rsidP="005B7A29">
            <w:r>
              <w:t>Delvis sammenskrivning af VD-SAB og VRG SAB-P og generel revision i forhold til gældende retningslinjer for arbejdsbeskrivelser.</w:t>
            </w:r>
          </w:p>
        </w:tc>
        <w:tc>
          <w:tcPr>
            <w:tcW w:w="2772" w:type="dxa"/>
            <w:shd w:val="clear" w:color="auto" w:fill="auto"/>
          </w:tcPr>
          <w:p w14:paraId="00BE78CF" w14:textId="7C32B56E" w:rsidR="0064551B" w:rsidRPr="00BA0326" w:rsidRDefault="00EC0F2B" w:rsidP="005B7A29">
            <w:r>
              <w:t>Generel o</w:t>
            </w:r>
            <w:r w:rsidR="005A233D">
              <w:t>pdatering.</w:t>
            </w:r>
          </w:p>
        </w:tc>
      </w:tr>
    </w:tbl>
    <w:p w14:paraId="35D5937E" w14:textId="77777777" w:rsidR="00415FB7" w:rsidRDefault="00415FB7" w:rsidP="0064551B"/>
    <w:p w14:paraId="30DA0DFB" w14:textId="04BE21C5" w:rsidR="002A1CD4" w:rsidRPr="00632E28" w:rsidRDefault="00632E28" w:rsidP="00EC727A">
      <w:pPr>
        <w:rPr>
          <w:color w:val="FF0000"/>
        </w:rPr>
      </w:pPr>
      <w:bookmarkStart w:id="6" w:name="_Hlk124948445"/>
      <w:r w:rsidRPr="00632E28">
        <w:rPr>
          <w:color w:val="FF0000"/>
        </w:rPr>
        <w:t>Denne side fjernes inden udbud.</w:t>
      </w:r>
    </w:p>
    <w:bookmarkEnd w:id="6"/>
    <w:p w14:paraId="644E9998" w14:textId="0CEDB231" w:rsidR="003A2877" w:rsidRDefault="003A2877" w:rsidP="00EC727A"/>
    <w:p w14:paraId="15D9C5FD" w14:textId="5E8D39A0" w:rsidR="003A2877" w:rsidRDefault="003A2877" w:rsidP="00EC727A"/>
    <w:p w14:paraId="6AE88A3C" w14:textId="760C1B33" w:rsidR="003A2877" w:rsidRDefault="003A2877" w:rsidP="00EC727A"/>
    <w:p w14:paraId="497C7A06" w14:textId="476213D1" w:rsidR="003A2877" w:rsidRDefault="003A2877" w:rsidP="00EC727A"/>
    <w:p w14:paraId="189F1863" w14:textId="2A77512D" w:rsidR="003A2877" w:rsidRDefault="003A2877" w:rsidP="00EC727A"/>
    <w:p w14:paraId="465E9563" w14:textId="3595DE71" w:rsidR="003A2877" w:rsidRDefault="003A2877" w:rsidP="00EC727A"/>
    <w:p w14:paraId="518368F8" w14:textId="395EDCB8" w:rsidR="003A2877" w:rsidRDefault="003A2877" w:rsidP="00EC727A"/>
    <w:p w14:paraId="07464488" w14:textId="2DBFC609" w:rsidR="003A2877" w:rsidRDefault="003A2877" w:rsidP="00EC727A"/>
    <w:p w14:paraId="311D1CB0" w14:textId="44E26879" w:rsidR="003A2877" w:rsidRDefault="003A2877" w:rsidP="00EC727A"/>
    <w:p w14:paraId="3CCED04F" w14:textId="651A452F" w:rsidR="003A2877" w:rsidRDefault="003A2877" w:rsidP="00EC727A"/>
    <w:p w14:paraId="3BDCF7C9" w14:textId="271AC073" w:rsidR="003A2877" w:rsidRDefault="003A2877" w:rsidP="00EC727A"/>
    <w:p w14:paraId="5BE3E46F" w14:textId="1B3285B3" w:rsidR="003A2877" w:rsidRDefault="003A2877" w:rsidP="0010791D"/>
    <w:p w14:paraId="50BF5735" w14:textId="77777777" w:rsidR="003A2877" w:rsidRDefault="003A2877" w:rsidP="0010791D"/>
    <w:tbl>
      <w:tblPr>
        <w:tblStyle w:val="Typografi1"/>
        <w:tblW w:w="5000" w:type="pct"/>
        <w:tblInd w:w="0" w:type="dxa"/>
        <w:tblLook w:val="04A0" w:firstRow="1" w:lastRow="0" w:firstColumn="1" w:lastColumn="0" w:noHBand="0" w:noVBand="1"/>
      </w:tblPr>
      <w:tblGrid>
        <w:gridCol w:w="1070"/>
        <w:gridCol w:w="1482"/>
        <w:gridCol w:w="2529"/>
        <w:gridCol w:w="1205"/>
        <w:gridCol w:w="1206"/>
        <w:gridCol w:w="1069"/>
        <w:gridCol w:w="1067"/>
      </w:tblGrid>
      <w:tr w:rsidR="003A2877" w:rsidRPr="00260080" w14:paraId="08B5FFD7" w14:textId="77777777" w:rsidTr="00A30B8E">
        <w:trPr>
          <w:cnfStyle w:val="100000000000" w:firstRow="1" w:lastRow="0" w:firstColumn="0" w:lastColumn="0" w:oddVBand="0" w:evenVBand="0" w:oddHBand="0" w:evenHBand="0" w:firstRowFirstColumn="0" w:firstRowLastColumn="0" w:lastRowFirstColumn="0" w:lastRowLastColumn="0"/>
          <w:trHeight w:val="283"/>
        </w:trPr>
        <w:tc>
          <w:tcPr>
            <w:tcW w:w="644" w:type="pct"/>
            <w:tcBorders>
              <w:top w:val="single" w:sz="4" w:space="0" w:color="157CBB" w:themeColor="accent1"/>
              <w:left w:val="single" w:sz="4" w:space="0" w:color="157CBB" w:themeColor="accent1"/>
              <w:bottom w:val="single" w:sz="4" w:space="0" w:color="157CBB" w:themeColor="accent1"/>
              <w:right w:val="single" w:sz="4" w:space="0" w:color="157CBB" w:themeColor="accent1"/>
            </w:tcBorders>
            <w:hideMark/>
          </w:tcPr>
          <w:p w14:paraId="578160C6" w14:textId="77777777" w:rsidR="003A2877" w:rsidRPr="00260080" w:rsidRDefault="003A2877" w:rsidP="004966B2">
            <w:pPr>
              <w:rPr>
                <w:sz w:val="16"/>
                <w:szCs w:val="16"/>
              </w:rPr>
            </w:pPr>
            <w:r w:rsidRPr="00260080">
              <w:rPr>
                <w:sz w:val="16"/>
                <w:szCs w:val="16"/>
              </w:rPr>
              <w:t>Godkendt af</w:t>
            </w:r>
          </w:p>
        </w:tc>
        <w:tc>
          <w:tcPr>
            <w:tcW w:w="858" w:type="pct"/>
            <w:tcBorders>
              <w:top w:val="single" w:sz="4" w:space="0" w:color="157CBB" w:themeColor="accent1"/>
              <w:left w:val="single" w:sz="4" w:space="0" w:color="157CBB" w:themeColor="accent1"/>
              <w:bottom w:val="single" w:sz="4" w:space="0" w:color="157CBB" w:themeColor="accent1"/>
              <w:right w:val="single" w:sz="4" w:space="0" w:color="157CBB" w:themeColor="accent1"/>
            </w:tcBorders>
            <w:hideMark/>
          </w:tcPr>
          <w:p w14:paraId="196A6193" w14:textId="77777777" w:rsidR="003A2877" w:rsidRPr="00260080" w:rsidRDefault="003A2877" w:rsidP="004966B2">
            <w:pPr>
              <w:rPr>
                <w:sz w:val="16"/>
                <w:szCs w:val="16"/>
              </w:rPr>
            </w:pPr>
            <w:r w:rsidRPr="00260080">
              <w:rPr>
                <w:sz w:val="16"/>
                <w:szCs w:val="16"/>
              </w:rPr>
              <w:t>Enhed/netværk</w:t>
            </w:r>
          </w:p>
        </w:tc>
        <w:tc>
          <w:tcPr>
            <w:tcW w:w="785" w:type="pct"/>
            <w:tcBorders>
              <w:top w:val="single" w:sz="4" w:space="0" w:color="157CBB" w:themeColor="accent1"/>
              <w:left w:val="single" w:sz="4" w:space="0" w:color="157CBB" w:themeColor="accent1"/>
              <w:bottom w:val="single" w:sz="4" w:space="0" w:color="157CBB" w:themeColor="accent1"/>
              <w:right w:val="single" w:sz="4" w:space="0" w:color="157CBB" w:themeColor="accent1"/>
            </w:tcBorders>
            <w:hideMark/>
          </w:tcPr>
          <w:p w14:paraId="212E0F7C" w14:textId="77777777" w:rsidR="003A2877" w:rsidRPr="00260080" w:rsidRDefault="003A2877" w:rsidP="004966B2">
            <w:pPr>
              <w:rPr>
                <w:sz w:val="16"/>
                <w:szCs w:val="16"/>
              </w:rPr>
            </w:pPr>
            <w:r>
              <w:rPr>
                <w:sz w:val="16"/>
                <w:szCs w:val="16"/>
              </w:rPr>
              <w:t>Emne i KLS</w:t>
            </w:r>
          </w:p>
        </w:tc>
        <w:tc>
          <w:tcPr>
            <w:tcW w:w="714" w:type="pct"/>
            <w:tcBorders>
              <w:top w:val="single" w:sz="4" w:space="0" w:color="157CBB" w:themeColor="accent1"/>
              <w:left w:val="single" w:sz="4" w:space="0" w:color="157CBB" w:themeColor="accent1"/>
              <w:bottom w:val="single" w:sz="4" w:space="0" w:color="157CBB" w:themeColor="accent1"/>
              <w:right w:val="single" w:sz="4" w:space="0" w:color="157CBB" w:themeColor="accent1"/>
            </w:tcBorders>
            <w:hideMark/>
          </w:tcPr>
          <w:p w14:paraId="7F14BBAB" w14:textId="77777777" w:rsidR="003A2877" w:rsidRPr="00260080" w:rsidRDefault="003A2877" w:rsidP="004966B2">
            <w:pPr>
              <w:rPr>
                <w:sz w:val="16"/>
                <w:szCs w:val="16"/>
              </w:rPr>
            </w:pPr>
            <w:r w:rsidRPr="00260080">
              <w:rPr>
                <w:sz w:val="16"/>
                <w:szCs w:val="16"/>
              </w:rPr>
              <w:t>Næste revision</w:t>
            </w:r>
          </w:p>
        </w:tc>
        <w:tc>
          <w:tcPr>
            <w:tcW w:w="714" w:type="pct"/>
            <w:tcBorders>
              <w:top w:val="single" w:sz="4" w:space="0" w:color="157CBB" w:themeColor="accent1"/>
              <w:left w:val="single" w:sz="4" w:space="0" w:color="157CBB" w:themeColor="accent1"/>
              <w:bottom w:val="single" w:sz="4" w:space="0" w:color="157CBB" w:themeColor="accent1"/>
              <w:right w:val="single" w:sz="4" w:space="0" w:color="157CBB" w:themeColor="accent1"/>
            </w:tcBorders>
            <w:hideMark/>
          </w:tcPr>
          <w:p w14:paraId="59709517" w14:textId="77777777" w:rsidR="003A2877" w:rsidRPr="00511FD4" w:rsidRDefault="003A2877" w:rsidP="004966B2">
            <w:pPr>
              <w:rPr>
                <w:sz w:val="16"/>
                <w:szCs w:val="16"/>
              </w:rPr>
            </w:pPr>
            <w:r>
              <w:rPr>
                <w:sz w:val="16"/>
                <w:szCs w:val="16"/>
              </w:rPr>
              <w:t>Adgang</w:t>
            </w:r>
          </w:p>
        </w:tc>
        <w:tc>
          <w:tcPr>
            <w:tcW w:w="643" w:type="pct"/>
            <w:tcBorders>
              <w:top w:val="single" w:sz="4" w:space="0" w:color="157CBB" w:themeColor="accent1"/>
              <w:left w:val="single" w:sz="4" w:space="0" w:color="157CBB" w:themeColor="accent1"/>
              <w:bottom w:val="single" w:sz="4" w:space="0" w:color="157CBB" w:themeColor="accent1"/>
              <w:right w:val="single" w:sz="4" w:space="0" w:color="157CBB" w:themeColor="accent1"/>
            </w:tcBorders>
          </w:tcPr>
          <w:p w14:paraId="4F148ADE" w14:textId="77777777" w:rsidR="003A2877" w:rsidRDefault="003A2877" w:rsidP="004966B2">
            <w:pPr>
              <w:rPr>
                <w:sz w:val="16"/>
                <w:szCs w:val="16"/>
              </w:rPr>
            </w:pPr>
            <w:r>
              <w:rPr>
                <w:sz w:val="16"/>
                <w:szCs w:val="16"/>
              </w:rPr>
              <w:t>Journal nr.</w:t>
            </w:r>
          </w:p>
        </w:tc>
        <w:tc>
          <w:tcPr>
            <w:tcW w:w="642" w:type="pct"/>
            <w:tcBorders>
              <w:top w:val="single" w:sz="4" w:space="0" w:color="157CBB" w:themeColor="accent1"/>
              <w:left w:val="single" w:sz="4" w:space="0" w:color="157CBB" w:themeColor="accent1"/>
              <w:bottom w:val="single" w:sz="4" w:space="0" w:color="157CBB" w:themeColor="accent1"/>
              <w:right w:val="single" w:sz="4" w:space="0" w:color="157CBB" w:themeColor="accent1"/>
            </w:tcBorders>
            <w:hideMark/>
          </w:tcPr>
          <w:p w14:paraId="6220359F" w14:textId="77777777" w:rsidR="003A2877" w:rsidRPr="00260080" w:rsidRDefault="003A2877" w:rsidP="004966B2">
            <w:pPr>
              <w:rPr>
                <w:sz w:val="16"/>
                <w:szCs w:val="16"/>
              </w:rPr>
            </w:pPr>
            <w:r>
              <w:rPr>
                <w:sz w:val="16"/>
                <w:szCs w:val="16"/>
              </w:rPr>
              <w:t>Forfatter</w:t>
            </w:r>
          </w:p>
        </w:tc>
      </w:tr>
      <w:tr w:rsidR="003A2877" w:rsidRPr="00260080" w14:paraId="4DD0D244" w14:textId="77777777" w:rsidTr="00A30B8E">
        <w:trPr>
          <w:trHeight w:val="397"/>
        </w:trPr>
        <w:tc>
          <w:tcPr>
            <w:tcW w:w="644" w:type="pct"/>
            <w:tcBorders>
              <w:top w:val="single" w:sz="4" w:space="0" w:color="157CBB" w:themeColor="accent1"/>
              <w:left w:val="single" w:sz="4" w:space="0" w:color="157CBB" w:themeColor="accent1"/>
              <w:bottom w:val="single" w:sz="4" w:space="0" w:color="157CBB" w:themeColor="accent1"/>
              <w:right w:val="single" w:sz="4" w:space="0" w:color="157CBB" w:themeColor="accent1"/>
            </w:tcBorders>
            <w:hideMark/>
          </w:tcPr>
          <w:sdt>
            <w:sdtPr>
              <w:rPr>
                <w:sz w:val="16"/>
                <w:szCs w:val="16"/>
              </w:rPr>
              <w:id w:val="378593883"/>
              <w:placeholder>
                <w:docPart w:val="66A2A0431CEC40918C5E20B9735A1BB2"/>
              </w:placeholder>
              <w15:appearance w15:val="hidden"/>
            </w:sdtPr>
            <w:sdtEndPr/>
            <w:sdtContent>
              <w:p w14:paraId="49247DDF" w14:textId="75E004B3" w:rsidR="003A2877" w:rsidRPr="00ED26AB" w:rsidRDefault="00632E28" w:rsidP="004966B2">
                <w:pPr>
                  <w:rPr>
                    <w:sz w:val="16"/>
                    <w:szCs w:val="16"/>
                  </w:rPr>
                </w:pPr>
                <w:r>
                  <w:rPr>
                    <w:sz w:val="16"/>
                    <w:szCs w:val="16"/>
                  </w:rPr>
                  <w:t>GB/DT-BBM-BEF</w:t>
                </w:r>
              </w:p>
            </w:sdtContent>
          </w:sdt>
          <w:p w14:paraId="17FDB8A5" w14:textId="04740082" w:rsidR="003A2877" w:rsidRPr="00ED26AB" w:rsidRDefault="006475E7" w:rsidP="004966B2">
            <w:pPr>
              <w:rPr>
                <w:sz w:val="16"/>
                <w:szCs w:val="16"/>
              </w:rPr>
            </w:pPr>
            <w:r>
              <w:rPr>
                <w:sz w:val="16"/>
                <w:szCs w:val="16"/>
              </w:rPr>
              <w:t>19. januar 2023</w:t>
            </w:r>
          </w:p>
        </w:tc>
        <w:tc>
          <w:tcPr>
            <w:tcW w:w="858" w:type="pct"/>
            <w:tcBorders>
              <w:top w:val="single" w:sz="4" w:space="0" w:color="157CBB" w:themeColor="accent1"/>
              <w:left w:val="single" w:sz="4" w:space="0" w:color="157CBB" w:themeColor="accent1"/>
              <w:bottom w:val="single" w:sz="4" w:space="0" w:color="157CBB" w:themeColor="accent1"/>
              <w:right w:val="single" w:sz="4" w:space="0" w:color="157CBB" w:themeColor="accent1"/>
            </w:tcBorders>
            <w:hideMark/>
          </w:tcPr>
          <w:p w14:paraId="7BA1433E" w14:textId="745CC3FC" w:rsidR="003A2877" w:rsidRPr="00ED26AB" w:rsidRDefault="006475E7" w:rsidP="004966B2">
            <w:pPr>
              <w:rPr>
                <w:sz w:val="16"/>
                <w:szCs w:val="16"/>
              </w:rPr>
            </w:pPr>
            <w:sdt>
              <w:sdtPr>
                <w:rPr>
                  <w:sz w:val="16"/>
                  <w:szCs w:val="16"/>
                </w:rPr>
                <w:id w:val="820320962"/>
                <w:placeholder>
                  <w:docPart w:val="94F49132846D4F3A8EC99831D99C700A"/>
                </w:placeholder>
                <w15:appearance w15:val="hidden"/>
              </w:sdtPr>
              <w:sdtEndPr/>
              <w:sdtContent>
                <w:r w:rsidR="00632E28">
                  <w:rPr>
                    <w:sz w:val="16"/>
                    <w:szCs w:val="16"/>
                  </w:rPr>
                  <w:t>DT-BBM-BEF/Ubundne Materialer</w:t>
                </w:r>
              </w:sdtContent>
            </w:sdt>
          </w:p>
        </w:tc>
        <w:tc>
          <w:tcPr>
            <w:tcW w:w="785" w:type="pct"/>
            <w:tcBorders>
              <w:top w:val="single" w:sz="4" w:space="0" w:color="157CBB" w:themeColor="accent1"/>
              <w:left w:val="single" w:sz="4" w:space="0" w:color="157CBB" w:themeColor="accent1"/>
              <w:bottom w:val="single" w:sz="4" w:space="0" w:color="157CBB" w:themeColor="accent1"/>
              <w:right w:val="single" w:sz="4" w:space="0" w:color="157CBB" w:themeColor="accent1"/>
            </w:tcBorders>
            <w:hideMark/>
          </w:tcPr>
          <w:sdt>
            <w:sdtPr>
              <w:rPr>
                <w:sz w:val="16"/>
                <w:szCs w:val="16"/>
              </w:rPr>
              <w:id w:val="544803036"/>
              <w:placeholder>
                <w:docPart w:val="21BBAB133CF94DE2883E247BE8234957"/>
              </w:placeholder>
              <w15:appearance w15:val="hidden"/>
            </w:sdtPr>
            <w:sdtEndPr/>
            <w:sdtContent>
              <w:sdt>
                <w:sdtPr>
                  <w:rPr>
                    <w:sz w:val="16"/>
                    <w:szCs w:val="16"/>
                  </w:rPr>
                  <w:id w:val="1400479985"/>
                  <w:placeholder>
                    <w:docPart w:val="89A0BA2880574B04B2AE82E81AB3C638"/>
                  </w:placeholder>
                  <w15:appearance w15:val="hidden"/>
                </w:sdtPr>
                <w:sdtEndPr/>
                <w:sdtContent>
                  <w:p w14:paraId="5458E72C" w14:textId="77777777" w:rsidR="00632E28" w:rsidRDefault="00632E28" w:rsidP="00632E28">
                    <w:pPr>
                      <w:rPr>
                        <w:sz w:val="16"/>
                        <w:szCs w:val="16"/>
                      </w:rPr>
                    </w:pPr>
                    <w:r>
                      <w:rPr>
                        <w:sz w:val="16"/>
                        <w:szCs w:val="16"/>
                      </w:rPr>
                      <w:t>Indkøb/udbudsmateriale/Særlige arbejdsbeskrivelser</w:t>
                    </w:r>
                  </w:p>
                </w:sdtContent>
              </w:sdt>
              <w:p w14:paraId="749D8F4A" w14:textId="71A96297" w:rsidR="003A2877" w:rsidRPr="00511FD4" w:rsidRDefault="006475E7" w:rsidP="004966B2">
                <w:pPr>
                  <w:rPr>
                    <w:sz w:val="16"/>
                    <w:szCs w:val="16"/>
                  </w:rPr>
                </w:pPr>
              </w:p>
            </w:sdtContent>
          </w:sdt>
        </w:tc>
        <w:tc>
          <w:tcPr>
            <w:tcW w:w="714" w:type="pct"/>
            <w:tcBorders>
              <w:top w:val="single" w:sz="4" w:space="0" w:color="157CBB" w:themeColor="accent1"/>
              <w:left w:val="single" w:sz="4" w:space="0" w:color="157CBB" w:themeColor="accent1"/>
              <w:bottom w:val="single" w:sz="4" w:space="0" w:color="157CBB" w:themeColor="accent1"/>
              <w:right w:val="single" w:sz="4" w:space="0" w:color="157CBB" w:themeColor="accent1"/>
            </w:tcBorders>
          </w:tcPr>
          <w:sdt>
            <w:sdtPr>
              <w:rPr>
                <w:sz w:val="16"/>
                <w:szCs w:val="16"/>
              </w:rPr>
              <w:id w:val="-2026857877"/>
              <w:placeholder>
                <w:docPart w:val="9925C43E1E0E4B58B6FA190CC30BAD8A"/>
              </w:placeholder>
              <w15:appearance w15:val="hidden"/>
            </w:sdtPr>
            <w:sdtEndPr/>
            <w:sdtContent>
              <w:p w14:paraId="5B8F0E21" w14:textId="15C19FE2" w:rsidR="003A2877" w:rsidRPr="00511FD4" w:rsidRDefault="00632E28" w:rsidP="004966B2">
                <w:pPr>
                  <w:rPr>
                    <w:sz w:val="16"/>
                    <w:szCs w:val="16"/>
                  </w:rPr>
                </w:pPr>
                <w:r>
                  <w:rPr>
                    <w:sz w:val="16"/>
                    <w:szCs w:val="16"/>
                  </w:rPr>
                  <w:t>Januar 2024</w:t>
                </w:r>
              </w:p>
            </w:sdtContent>
          </w:sdt>
        </w:tc>
        <w:tc>
          <w:tcPr>
            <w:tcW w:w="714" w:type="pct"/>
            <w:tcBorders>
              <w:top w:val="single" w:sz="4" w:space="0" w:color="157CBB" w:themeColor="accent1"/>
              <w:left w:val="single" w:sz="4" w:space="0" w:color="157CBB" w:themeColor="accent1"/>
              <w:bottom w:val="single" w:sz="4" w:space="0" w:color="157CBB" w:themeColor="accent1"/>
              <w:right w:val="single" w:sz="4" w:space="0" w:color="157CBB" w:themeColor="accent1"/>
            </w:tcBorders>
          </w:tcPr>
          <w:p w14:paraId="1A1DF8C2" w14:textId="77777777" w:rsidR="003A2877" w:rsidRPr="0057405E" w:rsidRDefault="006475E7" w:rsidP="0047127B">
            <w:pPr>
              <w:rPr>
                <w:sz w:val="16"/>
                <w:szCs w:val="16"/>
              </w:rPr>
            </w:pPr>
            <w:sdt>
              <w:sdtPr>
                <w:rPr>
                  <w:sz w:val="16"/>
                  <w:szCs w:val="16"/>
                </w:rPr>
                <w:id w:val="768745788"/>
                <w14:checkbox>
                  <w14:checked w14:val="0"/>
                  <w14:checkedState w14:val="2612" w14:font="MS Gothic"/>
                  <w14:uncheckedState w14:val="2610" w14:font="MS Gothic"/>
                </w14:checkbox>
              </w:sdtPr>
              <w:sdtEndPr/>
              <w:sdtContent>
                <w:r w:rsidR="003A2877">
                  <w:rPr>
                    <w:rFonts w:ascii="MS Gothic" w:eastAsia="MS Gothic" w:hAnsi="MS Gothic" w:hint="eastAsia"/>
                    <w:sz w:val="16"/>
                    <w:szCs w:val="16"/>
                  </w:rPr>
                  <w:t>☐</w:t>
                </w:r>
              </w:sdtContent>
            </w:sdt>
            <w:r w:rsidR="003A2877">
              <w:rPr>
                <w:sz w:val="16"/>
                <w:szCs w:val="16"/>
              </w:rPr>
              <w:t xml:space="preserve"> </w:t>
            </w:r>
            <w:sdt>
              <w:sdtPr>
                <w:rPr>
                  <w:sz w:val="16"/>
                  <w:szCs w:val="16"/>
                </w:rPr>
                <w:id w:val="-2054223251"/>
                <w:placeholder>
                  <w:docPart w:val="533E4DB531514D0DB04E5CE884217EE7"/>
                </w:placeholder>
                <w:showingPlcHdr/>
                <w15:appearance w15:val="hidden"/>
              </w:sdtPr>
              <w:sdtEndPr/>
              <w:sdtContent>
                <w:r w:rsidR="003A2877" w:rsidRPr="0057405E">
                  <w:rPr>
                    <w:rStyle w:val="Pladsholdertekst"/>
                    <w:sz w:val="16"/>
                    <w:szCs w:val="16"/>
                  </w:rPr>
                  <w:t>Intern</w:t>
                </w:r>
              </w:sdtContent>
            </w:sdt>
          </w:p>
          <w:p w14:paraId="0ADCEC1E" w14:textId="02147F40" w:rsidR="003A2877" w:rsidRDefault="006475E7" w:rsidP="0047127B">
            <w:pPr>
              <w:rPr>
                <w:sz w:val="16"/>
                <w:szCs w:val="16"/>
              </w:rPr>
            </w:pPr>
            <w:sdt>
              <w:sdtPr>
                <w:rPr>
                  <w:sz w:val="16"/>
                  <w:szCs w:val="16"/>
                </w:rPr>
                <w:id w:val="-381476557"/>
                <w14:checkbox>
                  <w14:checked w14:val="1"/>
                  <w14:checkedState w14:val="2612" w14:font="MS Gothic"/>
                  <w14:uncheckedState w14:val="2610" w14:font="MS Gothic"/>
                </w14:checkbox>
              </w:sdtPr>
              <w:sdtEndPr/>
              <w:sdtContent>
                <w:r w:rsidR="00632E28">
                  <w:rPr>
                    <w:rFonts w:ascii="MS Gothic" w:eastAsia="MS Gothic" w:hAnsi="MS Gothic" w:hint="eastAsia"/>
                    <w:sz w:val="16"/>
                    <w:szCs w:val="16"/>
                  </w:rPr>
                  <w:t>☒</w:t>
                </w:r>
              </w:sdtContent>
            </w:sdt>
            <w:r w:rsidR="003A2877" w:rsidRPr="0057405E">
              <w:rPr>
                <w:sz w:val="16"/>
                <w:szCs w:val="16"/>
              </w:rPr>
              <w:t xml:space="preserve"> </w:t>
            </w:r>
            <w:sdt>
              <w:sdtPr>
                <w:rPr>
                  <w:sz w:val="16"/>
                  <w:szCs w:val="16"/>
                </w:rPr>
                <w:id w:val="-915393743"/>
                <w:placeholder>
                  <w:docPart w:val="52F3BC366F654FC7B2267DE933DAA509"/>
                </w:placeholder>
                <w:showingPlcHdr/>
                <w15:appearance w15:val="hidden"/>
              </w:sdtPr>
              <w:sdtEndPr/>
              <w:sdtContent>
                <w:r w:rsidR="003A2877" w:rsidRPr="0057405E">
                  <w:rPr>
                    <w:rStyle w:val="Pladsholdertekst"/>
                    <w:sz w:val="16"/>
                    <w:szCs w:val="16"/>
                  </w:rPr>
                  <w:t>Ekstern</w:t>
                </w:r>
              </w:sdtContent>
            </w:sdt>
          </w:p>
          <w:p w14:paraId="585AF2DE" w14:textId="77777777" w:rsidR="003A2877" w:rsidRPr="00511FD4" w:rsidRDefault="003A2877" w:rsidP="00BB54EB">
            <w:pPr>
              <w:rPr>
                <w:sz w:val="16"/>
                <w:szCs w:val="16"/>
              </w:rPr>
            </w:pPr>
          </w:p>
        </w:tc>
        <w:tc>
          <w:tcPr>
            <w:tcW w:w="643" w:type="pct"/>
            <w:tcBorders>
              <w:top w:val="single" w:sz="4" w:space="0" w:color="157CBB" w:themeColor="accent1"/>
              <w:left w:val="single" w:sz="4" w:space="0" w:color="157CBB" w:themeColor="accent1"/>
              <w:bottom w:val="single" w:sz="4" w:space="0" w:color="157CBB" w:themeColor="accent1"/>
              <w:right w:val="single" w:sz="4" w:space="0" w:color="157CBB" w:themeColor="accent1"/>
            </w:tcBorders>
          </w:tcPr>
          <w:sdt>
            <w:sdtPr>
              <w:rPr>
                <w:sz w:val="16"/>
                <w:szCs w:val="16"/>
              </w:rPr>
              <w:id w:val="-1220437456"/>
              <w:placeholder>
                <w:docPart w:val="F4D06B7F9A0D47FBA2505899FA90C578"/>
              </w:placeholder>
              <w15:appearance w15:val="hidden"/>
            </w:sdtPr>
            <w:sdtEndPr/>
            <w:sdtContent>
              <w:sdt>
                <w:sdtPr>
                  <w:rPr>
                    <w:sz w:val="16"/>
                    <w:szCs w:val="16"/>
                  </w:rPr>
                  <w:id w:val="1877190279"/>
                  <w:placeholder>
                    <w:docPart w:val="F52D75CF0D93443F8A75A5146A3A3ACE"/>
                  </w:placeholder>
                  <w15:appearance w15:val="hidden"/>
                </w:sdtPr>
                <w:sdtEndPr/>
                <w:sdtContent>
                  <w:p w14:paraId="7C75421E" w14:textId="77777777" w:rsidR="00632E28" w:rsidRDefault="00632E28" w:rsidP="00632E28">
                    <w:pPr>
                      <w:rPr>
                        <w:sz w:val="16"/>
                        <w:szCs w:val="16"/>
                      </w:rPr>
                    </w:pPr>
                    <w:r>
                      <w:rPr>
                        <w:sz w:val="16"/>
                        <w:szCs w:val="16"/>
                      </w:rPr>
                      <w:t>13/19291-1</w:t>
                    </w:r>
                  </w:p>
                </w:sdtContent>
              </w:sdt>
              <w:p w14:paraId="342422CA" w14:textId="39766B77" w:rsidR="003A2877" w:rsidRDefault="006475E7" w:rsidP="004271FA">
                <w:pPr>
                  <w:rPr>
                    <w:sz w:val="16"/>
                    <w:szCs w:val="16"/>
                  </w:rPr>
                </w:pPr>
              </w:p>
            </w:sdtContent>
          </w:sdt>
          <w:p w14:paraId="695767B0" w14:textId="77777777" w:rsidR="003A2877" w:rsidRDefault="003A2877" w:rsidP="004271FA">
            <w:pPr>
              <w:rPr>
                <w:sz w:val="16"/>
                <w:szCs w:val="16"/>
              </w:rPr>
            </w:pPr>
          </w:p>
        </w:tc>
        <w:tc>
          <w:tcPr>
            <w:tcW w:w="642" w:type="pct"/>
            <w:tcBorders>
              <w:top w:val="single" w:sz="4" w:space="0" w:color="157CBB" w:themeColor="accent1"/>
              <w:left w:val="single" w:sz="4" w:space="0" w:color="157CBB" w:themeColor="accent1"/>
              <w:bottom w:val="single" w:sz="4" w:space="0" w:color="157CBB" w:themeColor="accent1"/>
              <w:right w:val="single" w:sz="4" w:space="0" w:color="157CBB" w:themeColor="accent1"/>
            </w:tcBorders>
            <w:hideMark/>
          </w:tcPr>
          <w:sdt>
            <w:sdtPr>
              <w:rPr>
                <w:sz w:val="16"/>
                <w:szCs w:val="16"/>
              </w:rPr>
              <w:id w:val="-1104799909"/>
              <w:placeholder>
                <w:docPart w:val="D26AB819854E4B2B87CB8AD372AB403C"/>
              </w:placeholder>
              <w15:appearance w15:val="hidden"/>
            </w:sdtPr>
            <w:sdtEndPr/>
            <w:sdtContent>
              <w:sdt>
                <w:sdtPr>
                  <w:rPr>
                    <w:sz w:val="16"/>
                    <w:szCs w:val="16"/>
                  </w:rPr>
                  <w:id w:val="1853145282"/>
                  <w:placeholder>
                    <w:docPart w:val="A8055E12B1AC406A83E60A2E44DDC14A"/>
                  </w:placeholder>
                  <w15:appearance w15:val="hidden"/>
                </w:sdtPr>
                <w:sdtEndPr/>
                <w:sdtContent>
                  <w:p w14:paraId="227DD7E7" w14:textId="77777777" w:rsidR="00632E28" w:rsidRPr="00ED26AB" w:rsidRDefault="00632E28" w:rsidP="00632E28">
                    <w:pPr>
                      <w:rPr>
                        <w:sz w:val="16"/>
                        <w:szCs w:val="16"/>
                      </w:rPr>
                    </w:pPr>
                    <w:r>
                      <w:rPr>
                        <w:sz w:val="16"/>
                        <w:szCs w:val="16"/>
                      </w:rPr>
                      <w:t>FIT/DT-BBM-BEF</w:t>
                    </w:r>
                  </w:p>
                </w:sdtContent>
              </w:sdt>
              <w:p w14:paraId="5931AFA4" w14:textId="50D07CCD" w:rsidR="003A2877" w:rsidRPr="00ED26AB" w:rsidRDefault="006475E7" w:rsidP="004966B2">
                <w:pPr>
                  <w:rPr>
                    <w:sz w:val="16"/>
                    <w:szCs w:val="16"/>
                  </w:rPr>
                </w:pPr>
              </w:p>
            </w:sdtContent>
          </w:sdt>
          <w:p w14:paraId="622C0536" w14:textId="77777777" w:rsidR="003A2877" w:rsidRPr="00ED26AB" w:rsidRDefault="003A2877" w:rsidP="004966B2">
            <w:pPr>
              <w:rPr>
                <w:sz w:val="16"/>
                <w:szCs w:val="16"/>
              </w:rPr>
            </w:pPr>
          </w:p>
        </w:tc>
      </w:tr>
    </w:tbl>
    <w:p w14:paraId="71705AE1" w14:textId="77777777" w:rsidR="00E6667A" w:rsidRPr="00EC727A" w:rsidRDefault="00E6667A" w:rsidP="00EC727A"/>
    <w:p w14:paraId="38572B3A" w14:textId="77777777" w:rsidR="002A1CD4" w:rsidRDefault="002A1CD4" w:rsidP="00EC727A">
      <w:pPr>
        <w:pStyle w:val="AAB-Overskrift4"/>
        <w:sectPr w:rsidR="002A1CD4" w:rsidSect="006B401F">
          <w:headerReference w:type="default" r:id="rId15"/>
          <w:pgSz w:w="11906" w:h="16838"/>
          <w:pgMar w:top="1418" w:right="1134" w:bottom="1134" w:left="1134" w:header="624" w:footer="709" w:gutter="0"/>
          <w:cols w:space="708"/>
          <w:docGrid w:linePitch="360"/>
        </w:sectPr>
      </w:pPr>
    </w:p>
    <w:tbl>
      <w:tblPr>
        <w:tblStyle w:val="Tabel-Gitter"/>
        <w:tblW w:w="4737" w:type="pct"/>
        <w:tblBorders>
          <w:top w:val="dotted" w:sz="4" w:space="0" w:color="808080" w:themeColor="background1" w:themeShade="80"/>
          <w:left w:val="dotted" w:sz="4" w:space="0" w:color="808080" w:themeColor="background1" w:themeShade="80"/>
          <w:bottom w:val="dotted" w:sz="4" w:space="0" w:color="808080" w:themeColor="background1" w:themeShade="80"/>
          <w:right w:val="dotted" w:sz="4" w:space="0" w:color="808080" w:themeColor="background1" w:themeShade="80"/>
          <w:insideH w:val="dotted" w:sz="4" w:space="0" w:color="808080" w:themeColor="background1" w:themeShade="80"/>
          <w:insideV w:val="dotted" w:sz="4" w:space="0" w:color="808080" w:themeColor="background1" w:themeShade="80"/>
        </w:tblBorders>
        <w:tblLook w:val="04A0" w:firstRow="1" w:lastRow="0" w:firstColumn="1" w:lastColumn="0" w:noHBand="0" w:noVBand="1"/>
        <w:tblDescription w:val="Beskrivelser"/>
      </w:tblPr>
      <w:tblGrid>
        <w:gridCol w:w="4662"/>
        <w:gridCol w:w="5622"/>
        <w:gridCol w:w="3510"/>
      </w:tblGrid>
      <w:tr w:rsidR="00817768" w14:paraId="214D90D9" w14:textId="77777777" w:rsidTr="00817768">
        <w:trPr>
          <w:tblHeader/>
        </w:trPr>
        <w:tc>
          <w:tcPr>
            <w:tcW w:w="1771" w:type="pct"/>
            <w:tcMar>
              <w:top w:w="28" w:type="dxa"/>
              <w:left w:w="85" w:type="dxa"/>
              <w:bottom w:w="28" w:type="dxa"/>
              <w:right w:w="85" w:type="dxa"/>
            </w:tcMar>
          </w:tcPr>
          <w:p w14:paraId="03223022" w14:textId="14A48855" w:rsidR="00817768" w:rsidRPr="00CF443A" w:rsidRDefault="00817768" w:rsidP="0040242F">
            <w:r>
              <w:rPr>
                <w:b/>
                <w:u w:val="single"/>
              </w:rPr>
              <w:lastRenderedPageBreak/>
              <w:t>Almindelig arbejdsbeskrivelse – Bundsikring af sand og grus (AAB) – (December 2016)</w:t>
            </w:r>
          </w:p>
        </w:tc>
        <w:tc>
          <w:tcPr>
            <w:tcW w:w="1876" w:type="pct"/>
            <w:tcMar>
              <w:top w:w="28" w:type="dxa"/>
              <w:left w:w="85" w:type="dxa"/>
              <w:bottom w:w="28" w:type="dxa"/>
              <w:right w:w="85" w:type="dxa"/>
            </w:tcMar>
          </w:tcPr>
          <w:p w14:paraId="519D3695" w14:textId="2EAD34BD" w:rsidR="00817768" w:rsidRPr="00CF443A" w:rsidRDefault="00817768" w:rsidP="0040242F">
            <w:pPr>
              <w:rPr>
                <w:b/>
                <w:u w:val="single"/>
              </w:rPr>
            </w:pPr>
            <w:r>
              <w:rPr>
                <w:b/>
                <w:u w:val="single"/>
              </w:rPr>
              <w:t>Særlig arbejdsbeskrivelse – Bundsikring af sand og grus (SAB)</w:t>
            </w:r>
          </w:p>
        </w:tc>
        <w:tc>
          <w:tcPr>
            <w:tcW w:w="1353" w:type="pct"/>
            <w:tcMar>
              <w:top w:w="28" w:type="dxa"/>
              <w:left w:w="85" w:type="dxa"/>
              <w:bottom w:w="28" w:type="dxa"/>
              <w:right w:w="85" w:type="dxa"/>
            </w:tcMar>
          </w:tcPr>
          <w:p w14:paraId="1743CEBF" w14:textId="6EA1F676" w:rsidR="00817768" w:rsidRPr="00B36715" w:rsidRDefault="00817768" w:rsidP="00B36715">
            <w:pPr>
              <w:pStyle w:val="Vejledningstekst"/>
              <w:rPr>
                <w:b/>
              </w:rPr>
            </w:pPr>
            <w:r w:rsidRPr="00B36715">
              <w:rPr>
                <w:b/>
              </w:rPr>
              <w:t>Vejledning</w:t>
            </w:r>
          </w:p>
        </w:tc>
      </w:tr>
      <w:tr w:rsidR="00817768" w14:paraId="181B6AF7" w14:textId="77777777" w:rsidTr="00817768">
        <w:tc>
          <w:tcPr>
            <w:tcW w:w="1771" w:type="pct"/>
            <w:tcMar>
              <w:top w:w="28" w:type="dxa"/>
              <w:left w:w="85" w:type="dxa"/>
              <w:bottom w:w="28" w:type="dxa"/>
              <w:right w:w="85" w:type="dxa"/>
            </w:tcMar>
          </w:tcPr>
          <w:p w14:paraId="344AB738" w14:textId="77777777" w:rsidR="00817768" w:rsidRDefault="00817768" w:rsidP="00DA3ADE"/>
        </w:tc>
        <w:tc>
          <w:tcPr>
            <w:tcW w:w="1876" w:type="pct"/>
            <w:tcMar>
              <w:top w:w="28" w:type="dxa"/>
              <w:left w:w="85" w:type="dxa"/>
              <w:bottom w:w="28" w:type="dxa"/>
              <w:right w:w="85" w:type="dxa"/>
            </w:tcMar>
          </w:tcPr>
          <w:p w14:paraId="3163B30A" w14:textId="240041FD" w:rsidR="00817768" w:rsidRDefault="00817768" w:rsidP="004E4BDA">
            <w:r w:rsidRPr="00DA3ADE">
              <w:t xml:space="preserve">”Særlig arbejdsbeskrivelse (SAB) for </w:t>
            </w:r>
            <w:r w:rsidRPr="006347F5">
              <w:t>Bundsikring af sand og grus</w:t>
            </w:r>
            <w:r w:rsidRPr="00DA3ADE">
              <w:t xml:space="preserve">” er supplerende arbejdsbeskrivelse til ”Almindelig arbejdsbeskrivelse (AAB) for </w:t>
            </w:r>
            <w:r w:rsidRPr="006347F5">
              <w:t>Bundsikring af sand og grus</w:t>
            </w:r>
            <w:r w:rsidRPr="00DA3ADE">
              <w:t>”</w:t>
            </w:r>
            <w:r>
              <w:t>.</w:t>
            </w:r>
          </w:p>
        </w:tc>
        <w:tc>
          <w:tcPr>
            <w:tcW w:w="1353" w:type="pct"/>
            <w:tcMar>
              <w:top w:w="28" w:type="dxa"/>
              <w:left w:w="85" w:type="dxa"/>
              <w:bottom w:w="28" w:type="dxa"/>
              <w:right w:w="85" w:type="dxa"/>
            </w:tcMar>
          </w:tcPr>
          <w:p w14:paraId="7F5BBABD" w14:textId="77777777" w:rsidR="00817768" w:rsidRDefault="00817768" w:rsidP="009E575C">
            <w:pPr>
              <w:pStyle w:val="Vejledningstekst"/>
            </w:pPr>
          </w:p>
        </w:tc>
      </w:tr>
      <w:tr w:rsidR="00817768" w14:paraId="5597DE52" w14:textId="77777777" w:rsidTr="00817768">
        <w:tc>
          <w:tcPr>
            <w:tcW w:w="1771" w:type="pct"/>
            <w:tcMar>
              <w:top w:w="28" w:type="dxa"/>
              <w:left w:w="85" w:type="dxa"/>
              <w:bottom w:w="28" w:type="dxa"/>
              <w:right w:w="85" w:type="dxa"/>
            </w:tcMar>
          </w:tcPr>
          <w:p w14:paraId="37BA8B61" w14:textId="1D8DD03C" w:rsidR="00817768" w:rsidRPr="0040560F" w:rsidRDefault="00817768" w:rsidP="00786D47">
            <w:pPr>
              <w:pStyle w:val="AAB-Overskrift1"/>
            </w:pPr>
            <w:bookmarkStart w:id="7" w:name="_Toc109379126"/>
            <w:r>
              <w:t>ALMENT</w:t>
            </w:r>
            <w:bookmarkEnd w:id="7"/>
          </w:p>
        </w:tc>
        <w:tc>
          <w:tcPr>
            <w:tcW w:w="1876" w:type="pct"/>
            <w:tcMar>
              <w:top w:w="28" w:type="dxa"/>
              <w:left w:w="85" w:type="dxa"/>
              <w:bottom w:w="28" w:type="dxa"/>
              <w:right w:w="85" w:type="dxa"/>
            </w:tcMar>
          </w:tcPr>
          <w:p w14:paraId="0A81EB13" w14:textId="77777777" w:rsidR="00817768" w:rsidRDefault="00817768" w:rsidP="004E4BDA"/>
        </w:tc>
        <w:tc>
          <w:tcPr>
            <w:tcW w:w="1353" w:type="pct"/>
            <w:tcMar>
              <w:top w:w="28" w:type="dxa"/>
              <w:left w:w="85" w:type="dxa"/>
              <w:bottom w:w="28" w:type="dxa"/>
              <w:right w:w="85" w:type="dxa"/>
            </w:tcMar>
          </w:tcPr>
          <w:p w14:paraId="3523DB6B" w14:textId="7A3CBCA2" w:rsidR="00817768" w:rsidRDefault="00817768" w:rsidP="009E575C">
            <w:pPr>
              <w:pStyle w:val="Vejledningstekst"/>
            </w:pPr>
          </w:p>
        </w:tc>
      </w:tr>
      <w:tr w:rsidR="00817768" w14:paraId="10FA8ABF" w14:textId="77777777" w:rsidTr="00817768">
        <w:trPr>
          <w:trHeight w:val="1563"/>
        </w:trPr>
        <w:tc>
          <w:tcPr>
            <w:tcW w:w="1771" w:type="pct"/>
            <w:tcMar>
              <w:top w:w="28" w:type="dxa"/>
              <w:left w:w="85" w:type="dxa"/>
              <w:bottom w:w="28" w:type="dxa"/>
              <w:right w:w="85" w:type="dxa"/>
            </w:tcMar>
          </w:tcPr>
          <w:p w14:paraId="3E38E14E" w14:textId="5ED9FC62" w:rsidR="00817768" w:rsidRPr="00065047" w:rsidRDefault="00817768" w:rsidP="00065047">
            <w:r w:rsidRPr="006347F5">
              <w:t>”Almindelig arbejdsbeskrivelse (AAB) for Bundsikring af sand og grus” omfatter udførelse af bundsikringslag af sand og grus. AAB indeholder funktionskrav til det færdige lag og krav til materialer, udførelse og kontrol.</w:t>
            </w:r>
          </w:p>
        </w:tc>
        <w:tc>
          <w:tcPr>
            <w:tcW w:w="1876" w:type="pct"/>
            <w:tcMar>
              <w:top w:w="28" w:type="dxa"/>
              <w:left w:w="85" w:type="dxa"/>
              <w:bottom w:w="28" w:type="dxa"/>
              <w:right w:w="85" w:type="dxa"/>
            </w:tcMar>
          </w:tcPr>
          <w:p w14:paraId="40C5C6CA" w14:textId="18E1E496" w:rsidR="00817768" w:rsidRDefault="00817768" w:rsidP="00BB3F0E">
            <w:r>
              <w:t>&lt;Arbejdet omfatter levering og indbygning af bundsikringslag (BL) af sand og grus, som følger:</w:t>
            </w:r>
          </w:p>
          <w:p w14:paraId="3968042B" w14:textId="470CC00C" w:rsidR="00817768" w:rsidRDefault="00817768" w:rsidP="00BB3F0E">
            <w:pPr>
              <w:pStyle w:val="Default"/>
              <w:rPr>
                <w:sz w:val="20"/>
                <w:szCs w:val="20"/>
              </w:rPr>
            </w:pPr>
            <w:r>
              <w:rPr>
                <w:sz w:val="20"/>
                <w:szCs w:val="20"/>
              </w:rPr>
              <w:t>&lt;Jf. projekttegning … &gt;</w:t>
            </w:r>
          </w:p>
          <w:p w14:paraId="27284E4C" w14:textId="0ED903AF" w:rsidR="00817768" w:rsidRPr="00065047" w:rsidRDefault="00817768" w:rsidP="00BB3F0E">
            <w:pPr>
              <w:pStyle w:val="Default"/>
            </w:pPr>
            <w:r>
              <w:rPr>
                <w:sz w:val="20"/>
                <w:szCs w:val="20"/>
              </w:rPr>
              <w:t>&lt;Jf. fagmodel</w:t>
            </w:r>
            <w:r>
              <w:t xml:space="preserve"> </w:t>
            </w:r>
            <w:r w:rsidRPr="00730C8E">
              <w:rPr>
                <w:sz w:val="20"/>
                <w:szCs w:val="20"/>
              </w:rPr>
              <w:t>og tegningsbilag (belægningsskema)</w:t>
            </w:r>
            <w:r>
              <w:rPr>
                <w:sz w:val="20"/>
                <w:szCs w:val="20"/>
              </w:rPr>
              <w:t xml:space="preserve">…&gt; </w:t>
            </w:r>
          </w:p>
        </w:tc>
        <w:tc>
          <w:tcPr>
            <w:tcW w:w="1353" w:type="pct"/>
            <w:tcMar>
              <w:top w:w="28" w:type="dxa"/>
              <w:left w:w="85" w:type="dxa"/>
              <w:bottom w:w="28" w:type="dxa"/>
              <w:right w:w="85" w:type="dxa"/>
            </w:tcMar>
          </w:tcPr>
          <w:p w14:paraId="50506EBC" w14:textId="49CEFDE3" w:rsidR="00817768" w:rsidRDefault="00817768" w:rsidP="009E575C">
            <w:pPr>
              <w:pStyle w:val="Vejledningstekst"/>
            </w:pPr>
            <w:r w:rsidRPr="008C3D4D">
              <w:t>De</w:t>
            </w:r>
            <w:r>
              <w:t>t</w:t>
            </w:r>
            <w:r w:rsidRPr="008C3D4D">
              <w:t xml:space="preserve"> angives hvad arbejdet omfatter - fx</w:t>
            </w:r>
          </w:p>
        </w:tc>
      </w:tr>
      <w:tr w:rsidR="00817768" w14:paraId="72CAB869" w14:textId="77777777" w:rsidTr="00817768">
        <w:trPr>
          <w:trHeight w:val="1563"/>
        </w:trPr>
        <w:tc>
          <w:tcPr>
            <w:tcW w:w="1771" w:type="pct"/>
            <w:tcMar>
              <w:top w:w="28" w:type="dxa"/>
              <w:left w:w="85" w:type="dxa"/>
              <w:bottom w:w="28" w:type="dxa"/>
              <w:right w:w="85" w:type="dxa"/>
            </w:tcMar>
          </w:tcPr>
          <w:p w14:paraId="701B0C7A" w14:textId="77777777" w:rsidR="00817768" w:rsidRPr="006347F5" w:rsidRDefault="00817768" w:rsidP="00294469"/>
        </w:tc>
        <w:tc>
          <w:tcPr>
            <w:tcW w:w="1876" w:type="pct"/>
            <w:tcMar>
              <w:top w:w="28" w:type="dxa"/>
              <w:left w:w="85" w:type="dxa"/>
              <w:bottom w:w="28" w:type="dxa"/>
              <w:right w:w="85" w:type="dxa"/>
            </w:tcMar>
          </w:tcPr>
          <w:p w14:paraId="6314B4B4" w14:textId="05F8765B" w:rsidR="00817768" w:rsidRDefault="00817768" w:rsidP="00294469">
            <w:r>
              <w:t xml:space="preserve">&lt;Arbejdet omfatter indbygning af opgravet bundsikrings- og ubundet bærelagsmateriale, fra </w:t>
            </w:r>
            <w:proofErr w:type="spellStart"/>
            <w:r>
              <w:t>sidetag</w:t>
            </w:r>
            <w:proofErr w:type="spellEnd"/>
            <w:r>
              <w:t>, som følger:</w:t>
            </w:r>
          </w:p>
          <w:p w14:paraId="3E840016" w14:textId="0259A0D1" w:rsidR="00817768" w:rsidRDefault="00817768" w:rsidP="00294469">
            <w:pPr>
              <w:pStyle w:val="Default"/>
              <w:rPr>
                <w:sz w:val="20"/>
                <w:szCs w:val="20"/>
              </w:rPr>
            </w:pPr>
            <w:r>
              <w:rPr>
                <w:sz w:val="20"/>
                <w:szCs w:val="20"/>
              </w:rPr>
              <w:t>&lt;Jf. projekttegning … &gt;</w:t>
            </w:r>
          </w:p>
          <w:p w14:paraId="58BA8A26" w14:textId="437B11D8" w:rsidR="00817768" w:rsidRDefault="00817768" w:rsidP="00294469">
            <w:r>
              <w:t xml:space="preserve">&lt;Jf. fagmodel </w:t>
            </w:r>
            <w:r w:rsidRPr="00730C8E">
              <w:t>og tegningsbilag (belægningsskema)</w:t>
            </w:r>
            <w:r>
              <w:t xml:space="preserve">…&gt; </w:t>
            </w:r>
          </w:p>
        </w:tc>
        <w:tc>
          <w:tcPr>
            <w:tcW w:w="1353" w:type="pct"/>
            <w:tcMar>
              <w:top w:w="28" w:type="dxa"/>
              <w:left w:w="85" w:type="dxa"/>
              <w:bottom w:w="28" w:type="dxa"/>
              <w:right w:w="85" w:type="dxa"/>
            </w:tcMar>
          </w:tcPr>
          <w:p w14:paraId="31B7C021" w14:textId="636873D8" w:rsidR="00817768" w:rsidRDefault="00817768" w:rsidP="00294469">
            <w:pPr>
              <w:pStyle w:val="Vejledningstekst"/>
            </w:pPr>
            <w:r>
              <w:t xml:space="preserve">Anvendes BL fra </w:t>
            </w:r>
            <w:proofErr w:type="spellStart"/>
            <w:r>
              <w:t>sidetag</w:t>
            </w:r>
            <w:proofErr w:type="spellEnd"/>
            <w:r>
              <w:t xml:space="preserve"> anføres dette – fx</w:t>
            </w:r>
          </w:p>
          <w:p w14:paraId="5B3C4D68" w14:textId="39311749" w:rsidR="00817768" w:rsidRDefault="00817768" w:rsidP="00294469">
            <w:pPr>
              <w:pStyle w:val="Vejledningstekst"/>
            </w:pPr>
            <w:r w:rsidRPr="00B51F62">
              <w:t>Opg</w:t>
            </w:r>
            <w:r>
              <w:t xml:space="preserve">ravning af BL fra </w:t>
            </w:r>
            <w:proofErr w:type="spellStart"/>
            <w:r>
              <w:t>sidetag</w:t>
            </w:r>
            <w:proofErr w:type="spellEnd"/>
            <w:r>
              <w:t xml:space="preserve"> </w:t>
            </w:r>
            <w:r w:rsidRPr="00B51F62">
              <w:t>beskrives i en selvstændig SAB med ref. til relevant AAB, herunder for jordarbejde.</w:t>
            </w:r>
          </w:p>
          <w:p w14:paraId="0901EE72" w14:textId="2B5721FD" w:rsidR="00817768" w:rsidRPr="008C3D4D" w:rsidRDefault="00817768" w:rsidP="00294469">
            <w:pPr>
              <w:pStyle w:val="Vejledningstekst"/>
            </w:pPr>
            <w:r>
              <w:t>Genbrugt BL bør udlægges på min. 0,1 m BL II, med skærpet krav til permeabilitet.</w:t>
            </w:r>
          </w:p>
        </w:tc>
      </w:tr>
      <w:tr w:rsidR="00817768" w14:paraId="2B37579F" w14:textId="77777777" w:rsidTr="00817768">
        <w:trPr>
          <w:trHeight w:val="1563"/>
        </w:trPr>
        <w:tc>
          <w:tcPr>
            <w:tcW w:w="1771" w:type="pct"/>
            <w:tcMar>
              <w:top w:w="28" w:type="dxa"/>
              <w:left w:w="85" w:type="dxa"/>
              <w:bottom w:w="28" w:type="dxa"/>
              <w:right w:w="85" w:type="dxa"/>
            </w:tcMar>
          </w:tcPr>
          <w:p w14:paraId="7BC317C3" w14:textId="77777777" w:rsidR="00817768" w:rsidRPr="006347F5" w:rsidRDefault="00817768" w:rsidP="00294469"/>
        </w:tc>
        <w:tc>
          <w:tcPr>
            <w:tcW w:w="1876" w:type="pct"/>
            <w:tcMar>
              <w:top w:w="28" w:type="dxa"/>
              <w:left w:w="85" w:type="dxa"/>
              <w:bottom w:w="28" w:type="dxa"/>
              <w:right w:w="85" w:type="dxa"/>
            </w:tcMar>
          </w:tcPr>
          <w:p w14:paraId="4BE4A148" w14:textId="3BF2575D" w:rsidR="00817768" w:rsidRDefault="00817768" w:rsidP="00E962AE">
            <w:r>
              <w:t xml:space="preserve">&lt;Arbejdet omfatter </w:t>
            </w:r>
            <w:r w:rsidRPr="00730C8E">
              <w:t xml:space="preserve">afhentning fra depot og </w:t>
            </w:r>
            <w:r>
              <w:t>indbygning af opgravet bundsikring- og ubundet bærelagsmateriale, blandet med opbrudt, knust, asfalt, som følger:</w:t>
            </w:r>
          </w:p>
          <w:p w14:paraId="519D1C2E" w14:textId="7D193106" w:rsidR="00817768" w:rsidRDefault="00817768" w:rsidP="00E962AE">
            <w:pPr>
              <w:pStyle w:val="Default"/>
              <w:rPr>
                <w:sz w:val="20"/>
                <w:szCs w:val="20"/>
              </w:rPr>
            </w:pPr>
            <w:r>
              <w:rPr>
                <w:sz w:val="20"/>
                <w:szCs w:val="20"/>
              </w:rPr>
              <w:t>&lt;Jf. projekttegning … &gt;</w:t>
            </w:r>
          </w:p>
          <w:p w14:paraId="06739339" w14:textId="4A7ABD46" w:rsidR="00817768" w:rsidRDefault="00817768" w:rsidP="00E962AE">
            <w:r>
              <w:t xml:space="preserve">&lt;Jf. fagmodel </w:t>
            </w:r>
            <w:r w:rsidRPr="00730C8E">
              <w:t>og tegningsbilag (belægningsskema)</w:t>
            </w:r>
            <w:r>
              <w:t>…&gt;</w:t>
            </w:r>
          </w:p>
        </w:tc>
        <w:tc>
          <w:tcPr>
            <w:tcW w:w="1353" w:type="pct"/>
            <w:tcMar>
              <w:top w:w="28" w:type="dxa"/>
              <w:left w:w="85" w:type="dxa"/>
              <w:bottom w:w="28" w:type="dxa"/>
              <w:right w:w="85" w:type="dxa"/>
            </w:tcMar>
          </w:tcPr>
          <w:p w14:paraId="032319CC" w14:textId="30B58917" w:rsidR="00817768" w:rsidRDefault="00817768" w:rsidP="00294469">
            <w:pPr>
              <w:pStyle w:val="Vejledningstekst"/>
            </w:pPr>
            <w:r>
              <w:t>Anvendes BL/SG/KAS som BL anføres dette – fx</w:t>
            </w:r>
          </w:p>
          <w:p w14:paraId="45641D0D" w14:textId="77777777" w:rsidR="00817768" w:rsidRDefault="00817768" w:rsidP="00294469">
            <w:pPr>
              <w:pStyle w:val="Vejledningstekst"/>
            </w:pPr>
            <w:r w:rsidRPr="00B51F62">
              <w:t>Op</w:t>
            </w:r>
            <w:r>
              <w:t xml:space="preserve">gravning/opbrydning af BL/SG/KAS </w:t>
            </w:r>
            <w:r w:rsidRPr="00B51F62">
              <w:t>beskrives i en selvstændig SAB med ref. til relevant AAB, herunder for jordarbejde</w:t>
            </w:r>
            <w:r>
              <w:t xml:space="preserve"> hhv. fræsning.</w:t>
            </w:r>
          </w:p>
          <w:p w14:paraId="290E5BB7" w14:textId="546A5C5D" w:rsidR="00817768" w:rsidRDefault="00817768" w:rsidP="00294469">
            <w:pPr>
              <w:pStyle w:val="Vejledningstekst"/>
            </w:pPr>
            <w:r>
              <w:t>Genbrugt BL/SG/KAS bør udlægges på min. 0,1 m BL II, med skærpet krav til permeabilitet.</w:t>
            </w:r>
          </w:p>
        </w:tc>
      </w:tr>
      <w:tr w:rsidR="00817768" w14:paraId="34D23069" w14:textId="77777777" w:rsidTr="00817768">
        <w:tc>
          <w:tcPr>
            <w:tcW w:w="1771" w:type="pct"/>
            <w:tcMar>
              <w:top w:w="28" w:type="dxa"/>
              <w:left w:w="85" w:type="dxa"/>
              <w:bottom w:w="28" w:type="dxa"/>
              <w:right w:w="85" w:type="dxa"/>
            </w:tcMar>
          </w:tcPr>
          <w:p w14:paraId="7AD45046" w14:textId="47040BC1" w:rsidR="00817768" w:rsidRDefault="00817768" w:rsidP="001F3C03">
            <w:pPr>
              <w:tabs>
                <w:tab w:val="left" w:pos="1464"/>
              </w:tabs>
            </w:pPr>
            <w:r>
              <w:lastRenderedPageBreak/>
              <w:t xml:space="preserve">De anførte materialekrav og -egenskaber er i overensstemmelse med: </w:t>
            </w:r>
          </w:p>
          <w:p w14:paraId="3E188CBC" w14:textId="233DD44E" w:rsidR="00817768" w:rsidRDefault="00817768" w:rsidP="001F3C03">
            <w:pPr>
              <w:tabs>
                <w:tab w:val="left" w:pos="1464"/>
              </w:tabs>
            </w:pPr>
            <w:r>
              <w:t xml:space="preserve">DS/EN 13285 </w:t>
            </w:r>
            <w:r>
              <w:tab/>
              <w:t>Vejmaterialer - Ubundne blandinger – Specifikationer.</w:t>
            </w:r>
          </w:p>
          <w:p w14:paraId="76A9717D" w14:textId="16068736" w:rsidR="00817768" w:rsidRPr="00065047" w:rsidRDefault="00817768" w:rsidP="001F3C03">
            <w:pPr>
              <w:tabs>
                <w:tab w:val="left" w:pos="1464"/>
              </w:tabs>
            </w:pPr>
            <w:r>
              <w:t>DS/EN 13242</w:t>
            </w:r>
            <w:r>
              <w:tab/>
              <w:t>Tilslag til ubundne og hydraulisk bundne materialer til vejbygning og andre anlægsarbejder.</w:t>
            </w:r>
          </w:p>
        </w:tc>
        <w:tc>
          <w:tcPr>
            <w:tcW w:w="1876" w:type="pct"/>
            <w:tcMar>
              <w:top w:w="28" w:type="dxa"/>
              <w:left w:w="85" w:type="dxa"/>
              <w:bottom w:w="28" w:type="dxa"/>
              <w:right w:w="85" w:type="dxa"/>
            </w:tcMar>
          </w:tcPr>
          <w:p w14:paraId="5D73B9C6" w14:textId="4F939821" w:rsidR="00817768" w:rsidRPr="00065047" w:rsidRDefault="00817768" w:rsidP="00294469"/>
        </w:tc>
        <w:tc>
          <w:tcPr>
            <w:tcW w:w="1353" w:type="pct"/>
            <w:tcMar>
              <w:top w:w="28" w:type="dxa"/>
              <w:left w:w="85" w:type="dxa"/>
              <w:bottom w:w="28" w:type="dxa"/>
              <w:right w:w="85" w:type="dxa"/>
            </w:tcMar>
          </w:tcPr>
          <w:p w14:paraId="3BAADA64" w14:textId="566B2AE9" w:rsidR="00817768" w:rsidRDefault="00817768" w:rsidP="00294469"/>
        </w:tc>
      </w:tr>
      <w:tr w:rsidR="00817768" w14:paraId="0831C203" w14:textId="77777777" w:rsidTr="00817768">
        <w:trPr>
          <w:trHeight w:val="157"/>
        </w:trPr>
        <w:tc>
          <w:tcPr>
            <w:tcW w:w="1771" w:type="pct"/>
            <w:tcMar>
              <w:top w:w="28" w:type="dxa"/>
              <w:left w:w="85" w:type="dxa"/>
              <w:bottom w:w="28" w:type="dxa"/>
              <w:right w:w="85" w:type="dxa"/>
            </w:tcMar>
          </w:tcPr>
          <w:p w14:paraId="073A7AC4" w14:textId="27E69596" w:rsidR="00817768" w:rsidRDefault="00817768" w:rsidP="001F3C03">
            <w:pPr>
              <w:tabs>
                <w:tab w:val="left" w:pos="1464"/>
              </w:tabs>
            </w:pPr>
            <w:r>
              <w:t>med tilhørende prøvningsmetoder:</w:t>
            </w:r>
          </w:p>
          <w:p w14:paraId="69846115" w14:textId="1C464C28" w:rsidR="00817768" w:rsidRDefault="00817768" w:rsidP="001F3C03">
            <w:pPr>
              <w:tabs>
                <w:tab w:val="left" w:pos="1464"/>
              </w:tabs>
            </w:pPr>
            <w:r>
              <w:t>DS/EN 933-1</w:t>
            </w:r>
            <w:r>
              <w:tab/>
              <w:t>Metoder til prøvning af tilslags geometriske egenskaber - Del 1: Bestemmelse af kornstørrelsesfordeling – Sigteanalyse.</w:t>
            </w:r>
          </w:p>
          <w:p w14:paraId="168D3F18" w14:textId="508C8138" w:rsidR="00817768" w:rsidRDefault="00817768" w:rsidP="001F3C03">
            <w:pPr>
              <w:tabs>
                <w:tab w:val="left" w:pos="1464"/>
              </w:tabs>
            </w:pPr>
            <w:r>
              <w:t>DS/EN 933-9</w:t>
            </w:r>
            <w:r>
              <w:tab/>
              <w:t xml:space="preserve">Metoder til prøvning af tilslags geometriske egenskaber - Del 9: Vurdering af </w:t>
            </w:r>
            <w:proofErr w:type="spellStart"/>
            <w:r>
              <w:t>filleregenskaber</w:t>
            </w:r>
            <w:proofErr w:type="spellEnd"/>
            <w:r>
              <w:t xml:space="preserve"> - Prøvning med </w:t>
            </w:r>
            <w:proofErr w:type="spellStart"/>
            <w:r>
              <w:t>methylenblåt</w:t>
            </w:r>
            <w:proofErr w:type="spellEnd"/>
            <w:r>
              <w:t>.</w:t>
            </w:r>
          </w:p>
          <w:p w14:paraId="43BA34BD" w14:textId="503A7B01" w:rsidR="00817768" w:rsidRDefault="00817768" w:rsidP="001F3C03">
            <w:pPr>
              <w:tabs>
                <w:tab w:val="left" w:pos="1464"/>
              </w:tabs>
            </w:pPr>
            <w:r>
              <w:t>DS/EN 13286-5</w:t>
            </w:r>
            <w:r>
              <w:tab/>
              <w:t>Vejmaterialer - Ubundne og hydraulisk bundne blandinger - Del 5: Prøvningsmetoder til laboratoriebestemmelse af referencedensitet og vandindhold – Vibrationsbord.</w:t>
            </w:r>
          </w:p>
          <w:p w14:paraId="7E97FF03" w14:textId="50588397" w:rsidR="00817768" w:rsidRPr="00065047" w:rsidRDefault="00817768" w:rsidP="001F3C03">
            <w:pPr>
              <w:tabs>
                <w:tab w:val="left" w:pos="1464"/>
              </w:tabs>
            </w:pPr>
            <w:proofErr w:type="spellStart"/>
            <w:r>
              <w:t>prVI</w:t>
            </w:r>
            <w:proofErr w:type="spellEnd"/>
            <w:r>
              <w:t xml:space="preserve"> 99-10</w:t>
            </w:r>
            <w:r>
              <w:tab/>
              <w:t>Måling af densitet og vandindhold med isotopsonde.</w:t>
            </w:r>
          </w:p>
        </w:tc>
        <w:tc>
          <w:tcPr>
            <w:tcW w:w="1876" w:type="pct"/>
            <w:tcMar>
              <w:top w:w="28" w:type="dxa"/>
              <w:left w:w="85" w:type="dxa"/>
              <w:bottom w:w="28" w:type="dxa"/>
              <w:right w:w="85" w:type="dxa"/>
            </w:tcMar>
          </w:tcPr>
          <w:p w14:paraId="2DAB9638" w14:textId="45A92102" w:rsidR="00817768" w:rsidRDefault="00817768" w:rsidP="00294469">
            <w:r w:rsidRPr="008C3D4D">
              <w:t>&lt;Følgende prøvningsmetode er gældende:&gt;</w:t>
            </w:r>
          </w:p>
          <w:p w14:paraId="25C3A737" w14:textId="70FE7B79" w:rsidR="00817768" w:rsidRDefault="00817768" w:rsidP="00294469">
            <w:r>
              <w:t>&lt;</w:t>
            </w:r>
            <w:r w:rsidRPr="001642A8">
              <w:t>DS/EN ISO 17892-11</w:t>
            </w:r>
            <w:r>
              <w:t xml:space="preserve">, </w:t>
            </w:r>
            <w:r w:rsidRPr="001642A8">
              <w:t>Geoteknisk undersøgelse og prøvning – Laboratorieprøvning af jord – Del 11: Permeabilitetsprøvning</w:t>
            </w:r>
            <w:r>
              <w:t>.&gt;</w:t>
            </w:r>
          </w:p>
          <w:p w14:paraId="5823C98E" w14:textId="77777777" w:rsidR="00817768" w:rsidRDefault="00817768" w:rsidP="00294469">
            <w:r>
              <w:t>&lt;</w:t>
            </w:r>
            <w:r w:rsidRPr="00294469">
              <w:t>DS/EN 933-11</w:t>
            </w:r>
            <w:r>
              <w:t xml:space="preserve">, </w:t>
            </w:r>
            <w:r w:rsidRPr="00294469">
              <w:t>Metoder til prøvning af tilslags geometriske egenskaber – Del 11 Klassifikationsprøvning af bestanddelene i grovkornede genbrugte tilslagsmaterialer.</w:t>
            </w:r>
            <w:r>
              <w:t>&gt;</w:t>
            </w:r>
          </w:p>
          <w:p w14:paraId="5597C0EC" w14:textId="2250A272" w:rsidR="00817768" w:rsidRDefault="00817768" w:rsidP="00294469">
            <w:r w:rsidRPr="001642A8">
              <w:t>&lt;</w:t>
            </w:r>
            <w:proofErr w:type="spellStart"/>
            <w:r w:rsidRPr="001642A8">
              <w:t>prVI</w:t>
            </w:r>
            <w:proofErr w:type="spellEnd"/>
            <w:r w:rsidRPr="001642A8">
              <w:t xml:space="preserve"> 99-9</w:t>
            </w:r>
            <w:r>
              <w:t>,</w:t>
            </w:r>
            <w:r w:rsidRPr="001642A8">
              <w:t xml:space="preserve"> Glødetab</w:t>
            </w:r>
            <w:r>
              <w:t>.</w:t>
            </w:r>
            <w:r w:rsidRPr="001642A8">
              <w:t>&gt;</w:t>
            </w:r>
          </w:p>
          <w:p w14:paraId="188692B7" w14:textId="77777777" w:rsidR="00817768" w:rsidRDefault="00817768" w:rsidP="00294469"/>
          <w:p w14:paraId="281F123F" w14:textId="3D11076B" w:rsidR="00817768" w:rsidRPr="00065047" w:rsidRDefault="00817768" w:rsidP="00294469"/>
        </w:tc>
        <w:tc>
          <w:tcPr>
            <w:tcW w:w="1353" w:type="pct"/>
            <w:tcMar>
              <w:top w:w="28" w:type="dxa"/>
              <w:left w:w="85" w:type="dxa"/>
              <w:bottom w:w="28" w:type="dxa"/>
              <w:right w:w="85" w:type="dxa"/>
            </w:tcMar>
          </w:tcPr>
          <w:p w14:paraId="0690F730" w14:textId="19A43603" w:rsidR="00817768" w:rsidRDefault="00817768" w:rsidP="00294469">
            <w:pPr>
              <w:pStyle w:val="Vejledningstekst"/>
            </w:pPr>
            <w:r>
              <w:t>Det anføres om andre prøvningsmetoder også er gældende - fx</w:t>
            </w:r>
          </w:p>
          <w:p w14:paraId="4B0BD3FA" w14:textId="26FEF6FC" w:rsidR="00817768" w:rsidRDefault="00817768" w:rsidP="00294469">
            <w:pPr>
              <w:pStyle w:val="Vejledningstekst"/>
            </w:pPr>
          </w:p>
        </w:tc>
      </w:tr>
      <w:tr w:rsidR="00817768" w14:paraId="58287F92" w14:textId="77777777" w:rsidTr="00817768">
        <w:trPr>
          <w:trHeight w:val="157"/>
        </w:trPr>
        <w:tc>
          <w:tcPr>
            <w:tcW w:w="1771" w:type="pct"/>
            <w:tcMar>
              <w:top w:w="28" w:type="dxa"/>
              <w:left w:w="85" w:type="dxa"/>
              <w:bottom w:w="28" w:type="dxa"/>
              <w:right w:w="85" w:type="dxa"/>
            </w:tcMar>
          </w:tcPr>
          <w:p w14:paraId="42C67CE3" w14:textId="77777777" w:rsidR="00817768" w:rsidRDefault="00817768" w:rsidP="00294469"/>
        </w:tc>
        <w:tc>
          <w:tcPr>
            <w:tcW w:w="1876" w:type="pct"/>
            <w:tcMar>
              <w:top w:w="28" w:type="dxa"/>
              <w:left w:w="85" w:type="dxa"/>
              <w:bottom w:w="28" w:type="dxa"/>
              <w:right w:w="85" w:type="dxa"/>
            </w:tcMar>
          </w:tcPr>
          <w:p w14:paraId="53B1D7A5" w14:textId="0C593DAC" w:rsidR="00817768" w:rsidRPr="00D96B38" w:rsidRDefault="00817768" w:rsidP="00D96B38">
            <w:pPr>
              <w:rPr>
                <w:sz w:val="24"/>
                <w:szCs w:val="24"/>
              </w:rPr>
            </w:pPr>
            <w:r>
              <w:rPr>
                <w:sz w:val="24"/>
                <w:szCs w:val="24"/>
              </w:rPr>
              <w:t xml:space="preserve">1.1 </w:t>
            </w:r>
            <w:r w:rsidRPr="00D96B38">
              <w:rPr>
                <w:sz w:val="24"/>
                <w:szCs w:val="24"/>
              </w:rPr>
              <w:t>Bygherrens ydelser</w:t>
            </w:r>
          </w:p>
        </w:tc>
        <w:tc>
          <w:tcPr>
            <w:tcW w:w="1353" w:type="pct"/>
            <w:tcMar>
              <w:top w:w="28" w:type="dxa"/>
              <w:left w:w="85" w:type="dxa"/>
              <w:bottom w:w="28" w:type="dxa"/>
              <w:right w:w="85" w:type="dxa"/>
            </w:tcMar>
          </w:tcPr>
          <w:p w14:paraId="7A361B56" w14:textId="77777777" w:rsidR="00817768" w:rsidRDefault="00817768" w:rsidP="00294469">
            <w:pPr>
              <w:pStyle w:val="Vejledningstekst"/>
            </w:pPr>
          </w:p>
        </w:tc>
      </w:tr>
      <w:tr w:rsidR="00817768" w14:paraId="34492CCD" w14:textId="77777777" w:rsidTr="00817768">
        <w:trPr>
          <w:trHeight w:val="157"/>
        </w:trPr>
        <w:tc>
          <w:tcPr>
            <w:tcW w:w="1771" w:type="pct"/>
            <w:tcMar>
              <w:top w:w="28" w:type="dxa"/>
              <w:left w:w="85" w:type="dxa"/>
              <w:bottom w:w="28" w:type="dxa"/>
              <w:right w:w="85" w:type="dxa"/>
            </w:tcMar>
          </w:tcPr>
          <w:p w14:paraId="28437ACD" w14:textId="77777777" w:rsidR="00817768" w:rsidRDefault="00817768" w:rsidP="00294469"/>
        </w:tc>
        <w:tc>
          <w:tcPr>
            <w:tcW w:w="1876" w:type="pct"/>
            <w:tcMar>
              <w:top w:w="28" w:type="dxa"/>
              <w:left w:w="85" w:type="dxa"/>
              <w:bottom w:w="28" w:type="dxa"/>
              <w:right w:w="85" w:type="dxa"/>
            </w:tcMar>
          </w:tcPr>
          <w:p w14:paraId="3FCADD92" w14:textId="5E1F1003" w:rsidR="00817768" w:rsidRPr="008C3D4D" w:rsidRDefault="00817768" w:rsidP="00294469">
            <w:r>
              <w:t>&lt;</w:t>
            </w:r>
            <w:r w:rsidRPr="009A6FF8">
              <w:t xml:space="preserve">Bygherren anviser lokalitet, udstrækning, type og mængde af </w:t>
            </w:r>
            <w:r>
              <w:t>BL</w:t>
            </w:r>
            <w:r w:rsidRPr="009A6FF8">
              <w:t>.</w:t>
            </w:r>
            <w:r>
              <w:t>&gt;</w:t>
            </w:r>
          </w:p>
        </w:tc>
        <w:tc>
          <w:tcPr>
            <w:tcW w:w="1353" w:type="pct"/>
            <w:tcMar>
              <w:top w:w="28" w:type="dxa"/>
              <w:left w:w="85" w:type="dxa"/>
              <w:bottom w:w="28" w:type="dxa"/>
              <w:right w:w="85" w:type="dxa"/>
            </w:tcMar>
          </w:tcPr>
          <w:p w14:paraId="599FA587" w14:textId="77777777" w:rsidR="00817768" w:rsidRDefault="00817768" w:rsidP="00294469">
            <w:pPr>
              <w:pStyle w:val="Vejledningstekst"/>
            </w:pPr>
          </w:p>
        </w:tc>
      </w:tr>
      <w:tr w:rsidR="00817768" w14:paraId="7EEF4FAB" w14:textId="77777777" w:rsidTr="00817768">
        <w:trPr>
          <w:trHeight w:val="157"/>
        </w:trPr>
        <w:tc>
          <w:tcPr>
            <w:tcW w:w="1771" w:type="pct"/>
            <w:tcMar>
              <w:top w:w="28" w:type="dxa"/>
              <w:left w:w="85" w:type="dxa"/>
              <w:bottom w:w="28" w:type="dxa"/>
              <w:right w:w="85" w:type="dxa"/>
            </w:tcMar>
          </w:tcPr>
          <w:p w14:paraId="5DD0670F" w14:textId="77777777" w:rsidR="00817768" w:rsidRDefault="00817768" w:rsidP="00294469"/>
        </w:tc>
        <w:tc>
          <w:tcPr>
            <w:tcW w:w="1876" w:type="pct"/>
            <w:tcMar>
              <w:top w:w="28" w:type="dxa"/>
              <w:left w:w="85" w:type="dxa"/>
              <w:bottom w:w="28" w:type="dxa"/>
              <w:right w:w="85" w:type="dxa"/>
            </w:tcMar>
          </w:tcPr>
          <w:p w14:paraId="1F0EA449" w14:textId="686C3A6F" w:rsidR="00817768" w:rsidRPr="009A6FF8" w:rsidRDefault="00817768" w:rsidP="00294469">
            <w:r w:rsidRPr="009A6FF8">
              <w:t>&lt;Bygherren stille</w:t>
            </w:r>
            <w:r>
              <w:t>r</w:t>
            </w:r>
            <w:r w:rsidRPr="009A6FF8">
              <w:t xml:space="preserve"> vand til rådighed for entreprenøren. Vand kan hentes på adressen &lt;…&gt; &gt;.</w:t>
            </w:r>
          </w:p>
        </w:tc>
        <w:tc>
          <w:tcPr>
            <w:tcW w:w="1353" w:type="pct"/>
            <w:tcMar>
              <w:top w:w="28" w:type="dxa"/>
              <w:left w:w="85" w:type="dxa"/>
              <w:bottom w:w="28" w:type="dxa"/>
              <w:right w:w="85" w:type="dxa"/>
            </w:tcMar>
          </w:tcPr>
          <w:p w14:paraId="048DAC4B" w14:textId="50BA7D76" w:rsidR="00817768" w:rsidRDefault="00817768" w:rsidP="00294469">
            <w:pPr>
              <w:pStyle w:val="Vejledningstekst"/>
            </w:pPr>
            <w:r w:rsidRPr="003C7E26">
              <w:t>Stiller bygherren vand til rådighed for entreprenøren anføres dette – fx</w:t>
            </w:r>
          </w:p>
        </w:tc>
      </w:tr>
      <w:tr w:rsidR="00817768" w14:paraId="58268C40" w14:textId="77777777" w:rsidTr="00817768">
        <w:trPr>
          <w:trHeight w:val="157"/>
        </w:trPr>
        <w:tc>
          <w:tcPr>
            <w:tcW w:w="1771" w:type="pct"/>
            <w:tcMar>
              <w:top w:w="28" w:type="dxa"/>
              <w:left w:w="85" w:type="dxa"/>
              <w:bottom w:w="28" w:type="dxa"/>
              <w:right w:w="85" w:type="dxa"/>
            </w:tcMar>
          </w:tcPr>
          <w:p w14:paraId="1851E54D" w14:textId="77777777" w:rsidR="00817768" w:rsidRDefault="00817768" w:rsidP="00294469"/>
        </w:tc>
        <w:tc>
          <w:tcPr>
            <w:tcW w:w="1876" w:type="pct"/>
            <w:tcMar>
              <w:top w:w="28" w:type="dxa"/>
              <w:left w:w="85" w:type="dxa"/>
              <w:bottom w:w="28" w:type="dxa"/>
              <w:right w:w="85" w:type="dxa"/>
            </w:tcMar>
          </w:tcPr>
          <w:p w14:paraId="18D683BB" w14:textId="2128EBBF" w:rsidR="00817768" w:rsidRPr="00D96B38" w:rsidRDefault="00817768" w:rsidP="00D96B38">
            <w:pPr>
              <w:rPr>
                <w:sz w:val="24"/>
                <w:szCs w:val="24"/>
              </w:rPr>
            </w:pPr>
            <w:r>
              <w:rPr>
                <w:sz w:val="24"/>
                <w:szCs w:val="24"/>
              </w:rPr>
              <w:t xml:space="preserve">1.2 </w:t>
            </w:r>
            <w:r w:rsidRPr="00D96B38">
              <w:rPr>
                <w:sz w:val="24"/>
                <w:szCs w:val="24"/>
              </w:rPr>
              <w:t>Entreprenørens ydelser</w:t>
            </w:r>
          </w:p>
        </w:tc>
        <w:tc>
          <w:tcPr>
            <w:tcW w:w="1353" w:type="pct"/>
            <w:tcMar>
              <w:top w:w="28" w:type="dxa"/>
              <w:left w:w="85" w:type="dxa"/>
              <w:bottom w:w="28" w:type="dxa"/>
              <w:right w:w="85" w:type="dxa"/>
            </w:tcMar>
          </w:tcPr>
          <w:p w14:paraId="22A6A51E" w14:textId="77777777" w:rsidR="00817768" w:rsidRDefault="00817768" w:rsidP="00294469">
            <w:pPr>
              <w:pStyle w:val="Vejledningstekst"/>
            </w:pPr>
          </w:p>
        </w:tc>
      </w:tr>
      <w:tr w:rsidR="00817768" w14:paraId="28BC3A0F" w14:textId="77777777" w:rsidTr="00817768">
        <w:trPr>
          <w:trHeight w:val="157"/>
        </w:trPr>
        <w:tc>
          <w:tcPr>
            <w:tcW w:w="1771" w:type="pct"/>
            <w:tcMar>
              <w:top w:w="28" w:type="dxa"/>
              <w:left w:w="85" w:type="dxa"/>
              <w:bottom w:w="28" w:type="dxa"/>
              <w:right w:w="85" w:type="dxa"/>
            </w:tcMar>
          </w:tcPr>
          <w:p w14:paraId="59DF4CCA" w14:textId="77777777" w:rsidR="00817768" w:rsidRDefault="00817768" w:rsidP="00294469"/>
        </w:tc>
        <w:tc>
          <w:tcPr>
            <w:tcW w:w="1876" w:type="pct"/>
            <w:tcMar>
              <w:top w:w="28" w:type="dxa"/>
              <w:left w:w="85" w:type="dxa"/>
              <w:bottom w:w="28" w:type="dxa"/>
              <w:right w:w="85" w:type="dxa"/>
            </w:tcMar>
          </w:tcPr>
          <w:p w14:paraId="6691BD8B" w14:textId="5395D005" w:rsidR="00817768" w:rsidRPr="008C3D4D" w:rsidRDefault="00817768" w:rsidP="00294469">
            <w:r>
              <w:t>&lt;</w:t>
            </w:r>
            <w:r w:rsidRPr="009A6FF8">
              <w:t xml:space="preserve">Arbejdet omfatter udførelse af </w:t>
            </w:r>
            <w:r>
              <w:t>BL</w:t>
            </w:r>
            <w:r w:rsidRPr="009A6FF8">
              <w:t>, som nærmere angivet ved placering og geometri, samt forpligtelser i mangelansvarsperioden.</w:t>
            </w:r>
            <w:r>
              <w:t>&gt;</w:t>
            </w:r>
          </w:p>
        </w:tc>
        <w:tc>
          <w:tcPr>
            <w:tcW w:w="1353" w:type="pct"/>
            <w:tcMar>
              <w:top w:w="28" w:type="dxa"/>
              <w:left w:w="85" w:type="dxa"/>
              <w:bottom w:w="28" w:type="dxa"/>
              <w:right w:w="85" w:type="dxa"/>
            </w:tcMar>
          </w:tcPr>
          <w:p w14:paraId="1C87743E" w14:textId="77777777" w:rsidR="00817768" w:rsidRDefault="00817768" w:rsidP="00294469">
            <w:pPr>
              <w:pStyle w:val="Vejledningstekst"/>
            </w:pPr>
          </w:p>
        </w:tc>
      </w:tr>
      <w:tr w:rsidR="00817768" w14:paraId="3AC01510" w14:textId="77777777" w:rsidTr="00817768">
        <w:trPr>
          <w:trHeight w:val="157"/>
        </w:trPr>
        <w:tc>
          <w:tcPr>
            <w:tcW w:w="1771" w:type="pct"/>
            <w:tcMar>
              <w:top w:w="28" w:type="dxa"/>
              <w:left w:w="85" w:type="dxa"/>
              <w:bottom w:w="28" w:type="dxa"/>
              <w:right w:w="85" w:type="dxa"/>
            </w:tcMar>
          </w:tcPr>
          <w:p w14:paraId="580C260B" w14:textId="77777777" w:rsidR="00817768" w:rsidRDefault="00817768" w:rsidP="00294469"/>
        </w:tc>
        <w:tc>
          <w:tcPr>
            <w:tcW w:w="1876" w:type="pct"/>
            <w:tcMar>
              <w:top w:w="28" w:type="dxa"/>
              <w:left w:w="85" w:type="dxa"/>
              <w:bottom w:w="28" w:type="dxa"/>
              <w:right w:w="85" w:type="dxa"/>
            </w:tcMar>
          </w:tcPr>
          <w:p w14:paraId="651C509B" w14:textId="355A2529" w:rsidR="00817768" w:rsidRPr="008C3D4D" w:rsidRDefault="00817768" w:rsidP="00294469">
            <w:r>
              <w:t>&lt;</w:t>
            </w:r>
            <w:r w:rsidRPr="009A6FF8">
              <w:t xml:space="preserve">Entreprenørens ydelser omfatter alle arbejder og leverancer til opnåelse af de i nærværende </w:t>
            </w:r>
            <w:r>
              <w:t>AAB/S</w:t>
            </w:r>
            <w:r w:rsidRPr="009A6FF8">
              <w:t>AB beskrevne kvalitetsniveauer.</w:t>
            </w:r>
            <w:r>
              <w:t>&gt;</w:t>
            </w:r>
          </w:p>
        </w:tc>
        <w:tc>
          <w:tcPr>
            <w:tcW w:w="1353" w:type="pct"/>
            <w:tcMar>
              <w:top w:w="28" w:type="dxa"/>
              <w:left w:w="85" w:type="dxa"/>
              <w:bottom w:w="28" w:type="dxa"/>
              <w:right w:w="85" w:type="dxa"/>
            </w:tcMar>
          </w:tcPr>
          <w:p w14:paraId="4F5BF5DA" w14:textId="77777777" w:rsidR="00817768" w:rsidRDefault="00817768" w:rsidP="00294469">
            <w:pPr>
              <w:pStyle w:val="Vejledningstekst"/>
            </w:pPr>
          </w:p>
        </w:tc>
      </w:tr>
      <w:tr w:rsidR="00817768" w14:paraId="2271C5B1" w14:textId="77777777" w:rsidTr="00817768">
        <w:trPr>
          <w:trHeight w:val="157"/>
        </w:trPr>
        <w:tc>
          <w:tcPr>
            <w:tcW w:w="1771" w:type="pct"/>
            <w:tcMar>
              <w:top w:w="28" w:type="dxa"/>
              <w:left w:w="85" w:type="dxa"/>
              <w:bottom w:w="28" w:type="dxa"/>
              <w:right w:w="85" w:type="dxa"/>
            </w:tcMar>
          </w:tcPr>
          <w:p w14:paraId="41075D96" w14:textId="77777777" w:rsidR="00817768" w:rsidRDefault="00817768" w:rsidP="00294469"/>
        </w:tc>
        <w:tc>
          <w:tcPr>
            <w:tcW w:w="1876" w:type="pct"/>
            <w:tcMar>
              <w:top w:w="28" w:type="dxa"/>
              <w:left w:w="85" w:type="dxa"/>
              <w:bottom w:w="28" w:type="dxa"/>
              <w:right w:w="85" w:type="dxa"/>
            </w:tcMar>
          </w:tcPr>
          <w:p w14:paraId="529E28F2" w14:textId="62926431" w:rsidR="00817768" w:rsidRDefault="00817768" w:rsidP="00294469">
            <w:r>
              <w:t>&lt;</w:t>
            </w:r>
            <w:r w:rsidRPr="00B14E42">
              <w:t>Almindelig rengøring af underlaget, ved opsamling, før udlægning af B</w:t>
            </w:r>
            <w:r>
              <w:t>L</w:t>
            </w:r>
            <w:r w:rsidRPr="00B14E42">
              <w:t xml:space="preserve"> påhviler entreprenøren.</w:t>
            </w:r>
            <w:r>
              <w:t>&gt;</w:t>
            </w:r>
          </w:p>
        </w:tc>
        <w:tc>
          <w:tcPr>
            <w:tcW w:w="1353" w:type="pct"/>
            <w:tcMar>
              <w:top w:w="28" w:type="dxa"/>
              <w:left w:w="85" w:type="dxa"/>
              <w:bottom w:w="28" w:type="dxa"/>
              <w:right w:w="85" w:type="dxa"/>
            </w:tcMar>
          </w:tcPr>
          <w:p w14:paraId="1895A382" w14:textId="77777777" w:rsidR="00817768" w:rsidRDefault="00817768" w:rsidP="00294469">
            <w:pPr>
              <w:pStyle w:val="Vejledningstekst"/>
            </w:pPr>
          </w:p>
        </w:tc>
      </w:tr>
      <w:tr w:rsidR="00817768" w14:paraId="350AA2EF" w14:textId="77777777" w:rsidTr="00817768">
        <w:trPr>
          <w:trHeight w:val="157"/>
        </w:trPr>
        <w:tc>
          <w:tcPr>
            <w:tcW w:w="1771" w:type="pct"/>
            <w:tcMar>
              <w:top w:w="28" w:type="dxa"/>
              <w:left w:w="85" w:type="dxa"/>
              <w:bottom w:w="28" w:type="dxa"/>
              <w:right w:w="85" w:type="dxa"/>
            </w:tcMar>
          </w:tcPr>
          <w:p w14:paraId="34506296" w14:textId="77777777" w:rsidR="00817768" w:rsidRDefault="00817768" w:rsidP="00294469"/>
        </w:tc>
        <w:tc>
          <w:tcPr>
            <w:tcW w:w="1876" w:type="pct"/>
            <w:tcMar>
              <w:top w:w="28" w:type="dxa"/>
              <w:left w:w="85" w:type="dxa"/>
              <w:bottom w:w="28" w:type="dxa"/>
              <w:right w:w="85" w:type="dxa"/>
            </w:tcMar>
          </w:tcPr>
          <w:p w14:paraId="72647359" w14:textId="5E506B76" w:rsidR="00817768" w:rsidRDefault="00817768" w:rsidP="00294469">
            <w:r>
              <w:t>&lt;</w:t>
            </w:r>
            <w:r w:rsidRPr="009A6FF8">
              <w:t xml:space="preserve">Entreprenøren skal beskrive </w:t>
            </w:r>
            <w:r>
              <w:t xml:space="preserve">egenskaberne </w:t>
            </w:r>
            <w:r w:rsidRPr="009A6FF8">
              <w:t>af den tilbudte</w:t>
            </w:r>
            <w:r>
              <w:t>, leverede BL</w:t>
            </w:r>
            <w:r w:rsidRPr="009A6FF8">
              <w:t>, ved producentens produktdeklaration.</w:t>
            </w:r>
            <w:r>
              <w:t>&gt;</w:t>
            </w:r>
            <w:r w:rsidRPr="009A6FF8">
              <w:t xml:space="preserve"> </w:t>
            </w:r>
          </w:p>
          <w:p w14:paraId="5417F465" w14:textId="77777777" w:rsidR="00817768" w:rsidRPr="00544F19" w:rsidRDefault="00817768" w:rsidP="00294469">
            <w:pPr>
              <w:rPr>
                <w:i/>
                <w:iCs/>
              </w:rPr>
            </w:pPr>
            <w:r w:rsidRPr="00544F19">
              <w:rPr>
                <w:i/>
                <w:iCs/>
              </w:rPr>
              <w:t>Enten</w:t>
            </w:r>
          </w:p>
          <w:p w14:paraId="5FBFDAE4" w14:textId="6ADA67A9" w:rsidR="00817768" w:rsidRDefault="00817768" w:rsidP="00294469">
            <w:r>
              <w:t>&lt;</w:t>
            </w:r>
            <w:r w:rsidRPr="009A6FF8">
              <w:t xml:space="preserve">Entreprenørens beskrivelse </w:t>
            </w:r>
            <w:r>
              <w:t xml:space="preserve">af egenskaberne </w:t>
            </w:r>
            <w:r w:rsidRPr="009A6FF8">
              <w:t>af den tilbudte</w:t>
            </w:r>
            <w:r>
              <w:t xml:space="preserve">, leverede BL </w:t>
            </w:r>
            <w:r w:rsidRPr="009A6FF8">
              <w:t>skal fremlægges for bygherren, på forlangende.</w:t>
            </w:r>
            <w:r>
              <w:t>&gt;</w:t>
            </w:r>
          </w:p>
          <w:p w14:paraId="7205F68D" w14:textId="77777777" w:rsidR="00817768" w:rsidRPr="00544F19" w:rsidRDefault="00817768" w:rsidP="00294469">
            <w:pPr>
              <w:rPr>
                <w:i/>
                <w:iCs/>
              </w:rPr>
            </w:pPr>
            <w:r w:rsidRPr="00544F19">
              <w:rPr>
                <w:i/>
                <w:iCs/>
              </w:rPr>
              <w:t>Eller</w:t>
            </w:r>
          </w:p>
          <w:p w14:paraId="0AE2E6FE" w14:textId="403C642C" w:rsidR="00817768" w:rsidRPr="008C3D4D" w:rsidRDefault="00817768" w:rsidP="00294469">
            <w:r>
              <w:t>&lt;</w:t>
            </w:r>
            <w:r w:rsidRPr="00544F19">
              <w:t xml:space="preserve">Entreprenørens beskrivelse </w:t>
            </w:r>
            <w:r>
              <w:t xml:space="preserve">af egenskaberne </w:t>
            </w:r>
            <w:r w:rsidRPr="009A6FF8">
              <w:t>af den tilbudte</w:t>
            </w:r>
            <w:r>
              <w:t>, leverede BL</w:t>
            </w:r>
            <w:r w:rsidRPr="00544F19">
              <w:t xml:space="preserve"> skal fremlægges for bygherren &lt;minimum 5 arbejdsdage&gt; før arbejdets udførelse.&gt;</w:t>
            </w:r>
          </w:p>
        </w:tc>
        <w:tc>
          <w:tcPr>
            <w:tcW w:w="1353" w:type="pct"/>
            <w:tcMar>
              <w:top w:w="28" w:type="dxa"/>
              <w:left w:w="85" w:type="dxa"/>
              <w:bottom w:w="28" w:type="dxa"/>
              <w:right w:w="85" w:type="dxa"/>
            </w:tcMar>
          </w:tcPr>
          <w:p w14:paraId="2F6CE554" w14:textId="22B676B0" w:rsidR="00817768" w:rsidRDefault="00817768" w:rsidP="00294469">
            <w:pPr>
              <w:pStyle w:val="Vejledningstekst"/>
            </w:pPr>
            <w:r>
              <w:t>K</w:t>
            </w:r>
            <w:r w:rsidRPr="003C7E26">
              <w:t xml:space="preserve">rav om fremlæggelse af beskrivelse </w:t>
            </w:r>
            <w:r>
              <w:t xml:space="preserve">af materialeegenskaber </w:t>
            </w:r>
            <w:r w:rsidRPr="003C7E26">
              <w:t>anføres – fx</w:t>
            </w:r>
          </w:p>
        </w:tc>
      </w:tr>
      <w:tr w:rsidR="00817768" w14:paraId="4827EB01" w14:textId="77777777" w:rsidTr="00817768">
        <w:trPr>
          <w:trHeight w:val="157"/>
        </w:trPr>
        <w:tc>
          <w:tcPr>
            <w:tcW w:w="1771" w:type="pct"/>
            <w:tcMar>
              <w:top w:w="28" w:type="dxa"/>
              <w:left w:w="85" w:type="dxa"/>
              <w:bottom w:w="28" w:type="dxa"/>
              <w:right w:w="85" w:type="dxa"/>
            </w:tcMar>
          </w:tcPr>
          <w:p w14:paraId="741968F0" w14:textId="77777777" w:rsidR="00817768" w:rsidRDefault="00817768" w:rsidP="00294469"/>
        </w:tc>
        <w:tc>
          <w:tcPr>
            <w:tcW w:w="1876" w:type="pct"/>
            <w:tcMar>
              <w:top w:w="28" w:type="dxa"/>
              <w:left w:w="85" w:type="dxa"/>
              <w:bottom w:w="28" w:type="dxa"/>
              <w:right w:w="85" w:type="dxa"/>
            </w:tcMar>
          </w:tcPr>
          <w:p w14:paraId="098D7407" w14:textId="5007CD42" w:rsidR="00817768" w:rsidRPr="002A2722" w:rsidRDefault="00817768" w:rsidP="00294469">
            <w:pPr>
              <w:rPr>
                <w:i/>
                <w:iCs/>
              </w:rPr>
            </w:pPr>
            <w:r w:rsidRPr="002A2722">
              <w:rPr>
                <w:i/>
                <w:iCs/>
              </w:rPr>
              <w:t>Enten</w:t>
            </w:r>
          </w:p>
          <w:p w14:paraId="6EA815EF" w14:textId="77777777" w:rsidR="00817768" w:rsidRDefault="00817768" w:rsidP="00294469">
            <w:r>
              <w:t>&lt;</w:t>
            </w:r>
            <w:r w:rsidRPr="00544F19">
              <w:t>Entreprenøren skal udarbejde beskrivelse af hvordan han vil gennemføre kontrol af egne arbejder. Entreprenørens beskrivelse skal fremlægges for bygherren, på forlangende.</w:t>
            </w:r>
            <w:r>
              <w:t>&gt;</w:t>
            </w:r>
          </w:p>
          <w:p w14:paraId="3C697AEE" w14:textId="77777777" w:rsidR="00817768" w:rsidRPr="002A2722" w:rsidRDefault="00817768" w:rsidP="00294469">
            <w:pPr>
              <w:rPr>
                <w:i/>
                <w:iCs/>
              </w:rPr>
            </w:pPr>
            <w:r w:rsidRPr="002A2722">
              <w:rPr>
                <w:i/>
                <w:iCs/>
              </w:rPr>
              <w:t>Eller</w:t>
            </w:r>
          </w:p>
          <w:p w14:paraId="0DDBAF49" w14:textId="309DF5A8" w:rsidR="00817768" w:rsidRPr="008C3D4D" w:rsidRDefault="00817768" w:rsidP="00294469">
            <w:r>
              <w:t>&lt;</w:t>
            </w:r>
            <w:r w:rsidRPr="00544F19">
              <w:t xml:space="preserve">Entreprenøren skal udarbejde en kontrolplan for egne arbejder. Kontrolplanen skal udarbejdes på grundlag af bygherres udbudskontrolplan. Kontrolplanen skal fremlægges for bygherren </w:t>
            </w:r>
            <w:r>
              <w:t>&lt;</w:t>
            </w:r>
            <w:r w:rsidRPr="00544F19">
              <w:t>minimum 5 arbejdsdage</w:t>
            </w:r>
            <w:r>
              <w:t>&gt;</w:t>
            </w:r>
            <w:r w:rsidRPr="00544F19">
              <w:t xml:space="preserve"> før arbejdets udførelse.&gt;</w:t>
            </w:r>
          </w:p>
        </w:tc>
        <w:tc>
          <w:tcPr>
            <w:tcW w:w="1353" w:type="pct"/>
            <w:tcMar>
              <w:top w:w="28" w:type="dxa"/>
              <w:left w:w="85" w:type="dxa"/>
              <w:bottom w:w="28" w:type="dxa"/>
              <w:right w:w="85" w:type="dxa"/>
            </w:tcMar>
          </w:tcPr>
          <w:p w14:paraId="1623B7E6" w14:textId="26CF3663" w:rsidR="00817768" w:rsidRDefault="00817768" w:rsidP="00294469">
            <w:pPr>
              <w:pStyle w:val="Vejledningstekst"/>
            </w:pPr>
            <w:r>
              <w:t>Krav om beskrivelse af entreprenørens kontrol med</w:t>
            </w:r>
            <w:r w:rsidRPr="003C7E26">
              <w:t xml:space="preserve"> egne arbejder anføres – fx</w:t>
            </w:r>
          </w:p>
        </w:tc>
      </w:tr>
      <w:tr w:rsidR="00817768" w14:paraId="1AF29B8B" w14:textId="77777777" w:rsidTr="00817768">
        <w:trPr>
          <w:trHeight w:val="157"/>
        </w:trPr>
        <w:tc>
          <w:tcPr>
            <w:tcW w:w="1771" w:type="pct"/>
            <w:tcMar>
              <w:top w:w="28" w:type="dxa"/>
              <w:left w:w="85" w:type="dxa"/>
              <w:bottom w:w="28" w:type="dxa"/>
              <w:right w:w="85" w:type="dxa"/>
            </w:tcMar>
          </w:tcPr>
          <w:p w14:paraId="10BF0A51" w14:textId="77777777" w:rsidR="00817768" w:rsidRDefault="00817768" w:rsidP="00294469"/>
        </w:tc>
        <w:tc>
          <w:tcPr>
            <w:tcW w:w="1876" w:type="pct"/>
            <w:tcMar>
              <w:top w:w="28" w:type="dxa"/>
              <w:left w:w="85" w:type="dxa"/>
              <w:bottom w:w="28" w:type="dxa"/>
              <w:right w:w="85" w:type="dxa"/>
            </w:tcMar>
          </w:tcPr>
          <w:p w14:paraId="0BFB8558" w14:textId="347BC21E" w:rsidR="00817768" w:rsidRDefault="00817768" w:rsidP="00294469">
            <w:r>
              <w:t>&lt;Ønsker &lt;entreprenøren/bygherren&gt; at anvende registreringer med komprimeringsmateriellet som dokumentation for komprimering, skal der udarbejdes en metodebeskrivelse herfor. Entreprenørens metodebeskrivelse for dokumentation af komprimering vha. komprimeringsmateriellet skal fremlægges for bygherrens accept &lt;minimum 5 arbejdsdage&gt; for arbejdets udførelse.&gt;</w:t>
            </w:r>
          </w:p>
        </w:tc>
        <w:tc>
          <w:tcPr>
            <w:tcW w:w="1353" w:type="pct"/>
            <w:tcMar>
              <w:top w:w="28" w:type="dxa"/>
              <w:left w:w="85" w:type="dxa"/>
              <w:bottom w:w="28" w:type="dxa"/>
              <w:right w:w="85" w:type="dxa"/>
            </w:tcMar>
          </w:tcPr>
          <w:p w14:paraId="1F8AAF19" w14:textId="6C900BC7" w:rsidR="00817768" w:rsidRDefault="00817768" w:rsidP="00294469">
            <w:pPr>
              <w:pStyle w:val="Vejledningstekst"/>
            </w:pPr>
            <w:r>
              <w:t>Ønskes det at anvende målinger med komprimeringsmateriellet som dokumentation for komprimering, skal der udarbejdes en metodebeskrivelse - fx</w:t>
            </w:r>
          </w:p>
        </w:tc>
      </w:tr>
      <w:tr w:rsidR="00817768" w14:paraId="19050448" w14:textId="77777777" w:rsidTr="00817768">
        <w:trPr>
          <w:trHeight w:val="157"/>
        </w:trPr>
        <w:tc>
          <w:tcPr>
            <w:tcW w:w="1771" w:type="pct"/>
            <w:tcMar>
              <w:top w:w="28" w:type="dxa"/>
              <w:left w:w="85" w:type="dxa"/>
              <w:bottom w:w="28" w:type="dxa"/>
              <w:right w:w="85" w:type="dxa"/>
            </w:tcMar>
          </w:tcPr>
          <w:p w14:paraId="611132B7" w14:textId="77777777" w:rsidR="00817768" w:rsidRDefault="00817768" w:rsidP="00617DAA"/>
        </w:tc>
        <w:tc>
          <w:tcPr>
            <w:tcW w:w="1876" w:type="pct"/>
            <w:tcMar>
              <w:top w:w="28" w:type="dxa"/>
              <w:left w:w="85" w:type="dxa"/>
              <w:bottom w:w="28" w:type="dxa"/>
              <w:right w:w="85" w:type="dxa"/>
            </w:tcMar>
          </w:tcPr>
          <w:p w14:paraId="6BD3721E" w14:textId="52D7A642" w:rsidR="00817768" w:rsidRDefault="00817768" w:rsidP="00617DAA">
            <w:r>
              <w:t xml:space="preserve">&lt;Ønsker &lt;entreprenøren/bygherren&gt; at anvende </w:t>
            </w:r>
            <w:r w:rsidRPr="00207FC0">
              <w:t xml:space="preserve">registreringer med komprimeringsmateriellet som dokumentation for </w:t>
            </w:r>
            <w:r>
              <w:t>den færdige overflade</w:t>
            </w:r>
            <w:r w:rsidRPr="00207FC0">
              <w:t xml:space="preserve">, skal </w:t>
            </w:r>
            <w:r>
              <w:t>der</w:t>
            </w:r>
            <w:r w:rsidRPr="00207FC0">
              <w:t xml:space="preserve"> udarbejde</w:t>
            </w:r>
            <w:r>
              <w:t>s</w:t>
            </w:r>
            <w:r w:rsidRPr="00207FC0">
              <w:t xml:space="preserve"> en metodebeskrivelse herfor. Entreprenørens metodebeskrivelse for dokumentation af</w:t>
            </w:r>
            <w:r>
              <w:t xml:space="preserve"> den færdige overflade vha. </w:t>
            </w:r>
            <w:r w:rsidRPr="00207FC0">
              <w:t>komprimeringsmateriellet skal fremlægges for bygherrens accept &lt;minimum 5 arbejdsdage&gt; for arbejdets udførelse.&gt;</w:t>
            </w:r>
          </w:p>
        </w:tc>
        <w:tc>
          <w:tcPr>
            <w:tcW w:w="1353" w:type="pct"/>
            <w:tcMar>
              <w:top w:w="28" w:type="dxa"/>
              <w:left w:w="85" w:type="dxa"/>
              <w:bottom w:w="28" w:type="dxa"/>
              <w:right w:w="85" w:type="dxa"/>
            </w:tcMar>
          </w:tcPr>
          <w:p w14:paraId="568C34C8" w14:textId="3612067F" w:rsidR="00817768" w:rsidRDefault="00817768" w:rsidP="00617DAA">
            <w:pPr>
              <w:pStyle w:val="Vejledningstekst"/>
            </w:pPr>
            <w:r>
              <w:t>Ønskes det at anvende målinger med komprimeringsmateriellet som dokumentation for den færdige overflade, skal der udarbejdes en metodebeskrivelse - fx</w:t>
            </w:r>
          </w:p>
        </w:tc>
      </w:tr>
      <w:tr w:rsidR="00817768" w14:paraId="3DBAC56F" w14:textId="77777777" w:rsidTr="00817768">
        <w:trPr>
          <w:trHeight w:val="157"/>
        </w:trPr>
        <w:tc>
          <w:tcPr>
            <w:tcW w:w="1771" w:type="pct"/>
            <w:tcMar>
              <w:top w:w="28" w:type="dxa"/>
              <w:left w:w="85" w:type="dxa"/>
              <w:bottom w:w="28" w:type="dxa"/>
              <w:right w:w="85" w:type="dxa"/>
            </w:tcMar>
          </w:tcPr>
          <w:p w14:paraId="5786F7D7" w14:textId="77777777" w:rsidR="00817768" w:rsidRDefault="00817768" w:rsidP="00617DAA"/>
        </w:tc>
        <w:tc>
          <w:tcPr>
            <w:tcW w:w="1876" w:type="pct"/>
            <w:tcMar>
              <w:top w:w="28" w:type="dxa"/>
              <w:left w:w="85" w:type="dxa"/>
              <w:bottom w:w="28" w:type="dxa"/>
              <w:right w:w="85" w:type="dxa"/>
            </w:tcMar>
          </w:tcPr>
          <w:p w14:paraId="6FDECDFE" w14:textId="702CFE35" w:rsidR="00817768" w:rsidRPr="00D96B38" w:rsidRDefault="00817768" w:rsidP="00D96B38">
            <w:pPr>
              <w:rPr>
                <w:sz w:val="24"/>
                <w:szCs w:val="24"/>
              </w:rPr>
            </w:pPr>
            <w:r>
              <w:rPr>
                <w:sz w:val="24"/>
                <w:szCs w:val="24"/>
              </w:rPr>
              <w:t xml:space="preserve">1.3 </w:t>
            </w:r>
            <w:r w:rsidRPr="00D96B38">
              <w:rPr>
                <w:sz w:val="24"/>
                <w:szCs w:val="24"/>
              </w:rPr>
              <w:t>Underlag</w:t>
            </w:r>
          </w:p>
        </w:tc>
        <w:tc>
          <w:tcPr>
            <w:tcW w:w="1353" w:type="pct"/>
            <w:tcMar>
              <w:top w:w="28" w:type="dxa"/>
              <w:left w:w="85" w:type="dxa"/>
              <w:bottom w:w="28" w:type="dxa"/>
              <w:right w:w="85" w:type="dxa"/>
            </w:tcMar>
          </w:tcPr>
          <w:p w14:paraId="5379EB5A" w14:textId="77777777" w:rsidR="00817768" w:rsidRDefault="00817768" w:rsidP="00617DAA">
            <w:pPr>
              <w:pStyle w:val="Vejledningstekst"/>
            </w:pPr>
          </w:p>
        </w:tc>
      </w:tr>
      <w:tr w:rsidR="00817768" w14:paraId="2BB19BCF" w14:textId="77777777" w:rsidTr="00817768">
        <w:trPr>
          <w:trHeight w:val="157"/>
        </w:trPr>
        <w:tc>
          <w:tcPr>
            <w:tcW w:w="1771" w:type="pct"/>
            <w:tcMar>
              <w:top w:w="28" w:type="dxa"/>
              <w:left w:w="85" w:type="dxa"/>
              <w:bottom w:w="28" w:type="dxa"/>
              <w:right w:w="85" w:type="dxa"/>
            </w:tcMar>
          </w:tcPr>
          <w:p w14:paraId="0E0DEE2F" w14:textId="77777777" w:rsidR="00817768" w:rsidRDefault="00817768" w:rsidP="00617DAA"/>
        </w:tc>
        <w:tc>
          <w:tcPr>
            <w:tcW w:w="1876" w:type="pct"/>
            <w:tcMar>
              <w:top w:w="28" w:type="dxa"/>
              <w:left w:w="85" w:type="dxa"/>
              <w:bottom w:w="28" w:type="dxa"/>
              <w:right w:w="85" w:type="dxa"/>
            </w:tcMar>
          </w:tcPr>
          <w:p w14:paraId="47773AD8" w14:textId="44EBFA36" w:rsidR="00817768" w:rsidRDefault="00817768" w:rsidP="00617DAA">
            <w:r>
              <w:t>&lt;</w:t>
            </w:r>
            <w:r w:rsidRPr="00A331A2">
              <w:t>Forud for arbejdets udførelse, skal entreprenøren sikre sig, at underlaget er egnet til konditionsmæssig udførelse af det påtænkte arbejde, og over for bygherren gøre opmærksom på synlige manglende forudsætninger for arbejdets rette udførelse, efter de stillede krav.</w:t>
            </w:r>
            <w:r>
              <w:t>&gt;</w:t>
            </w:r>
          </w:p>
        </w:tc>
        <w:tc>
          <w:tcPr>
            <w:tcW w:w="1353" w:type="pct"/>
            <w:tcMar>
              <w:top w:w="28" w:type="dxa"/>
              <w:left w:w="85" w:type="dxa"/>
              <w:bottom w:w="28" w:type="dxa"/>
              <w:right w:w="85" w:type="dxa"/>
            </w:tcMar>
          </w:tcPr>
          <w:p w14:paraId="1986A766" w14:textId="77777777" w:rsidR="00817768" w:rsidRDefault="00817768" w:rsidP="00617DAA">
            <w:pPr>
              <w:pStyle w:val="Vejledningstekst"/>
            </w:pPr>
          </w:p>
        </w:tc>
      </w:tr>
      <w:tr w:rsidR="00817768" w14:paraId="5ACEB09C" w14:textId="77777777" w:rsidTr="00817768">
        <w:trPr>
          <w:trHeight w:val="157"/>
        </w:trPr>
        <w:tc>
          <w:tcPr>
            <w:tcW w:w="1771" w:type="pct"/>
            <w:tcMar>
              <w:top w:w="28" w:type="dxa"/>
              <w:left w:w="85" w:type="dxa"/>
              <w:bottom w:w="28" w:type="dxa"/>
              <w:right w:w="85" w:type="dxa"/>
            </w:tcMar>
          </w:tcPr>
          <w:p w14:paraId="0E5B5A05" w14:textId="77777777" w:rsidR="00817768" w:rsidRDefault="00817768" w:rsidP="00617DAA"/>
        </w:tc>
        <w:tc>
          <w:tcPr>
            <w:tcW w:w="1876" w:type="pct"/>
            <w:tcMar>
              <w:top w:w="28" w:type="dxa"/>
              <w:left w:w="85" w:type="dxa"/>
              <w:bottom w:w="28" w:type="dxa"/>
              <w:right w:w="85" w:type="dxa"/>
            </w:tcMar>
          </w:tcPr>
          <w:p w14:paraId="61991E52" w14:textId="412BD478" w:rsidR="00817768" w:rsidRDefault="00817768" w:rsidP="00617DAA">
            <w:r>
              <w:t>&lt;</w:t>
            </w:r>
            <w:r w:rsidRPr="00A331A2">
              <w:t>Har entreprenøren selv udført underlaget, skal han selv afhjælpe eventuelle mangler ved det udførte arbejde, forud for udlægning af B</w:t>
            </w:r>
            <w:r>
              <w:t>L</w:t>
            </w:r>
            <w:r w:rsidRPr="00A331A2">
              <w:t>.</w:t>
            </w:r>
            <w:r>
              <w:t>&gt;</w:t>
            </w:r>
          </w:p>
        </w:tc>
        <w:tc>
          <w:tcPr>
            <w:tcW w:w="1353" w:type="pct"/>
            <w:tcMar>
              <w:top w:w="28" w:type="dxa"/>
              <w:left w:w="85" w:type="dxa"/>
              <w:bottom w:w="28" w:type="dxa"/>
              <w:right w:w="85" w:type="dxa"/>
            </w:tcMar>
          </w:tcPr>
          <w:p w14:paraId="41FBBBEE" w14:textId="77777777" w:rsidR="00817768" w:rsidRDefault="00817768" w:rsidP="00617DAA">
            <w:pPr>
              <w:pStyle w:val="Vejledningstekst"/>
            </w:pPr>
          </w:p>
        </w:tc>
      </w:tr>
      <w:tr w:rsidR="00817768" w14:paraId="4F37AF53" w14:textId="77777777" w:rsidTr="00817768">
        <w:trPr>
          <w:trHeight w:val="156"/>
        </w:trPr>
        <w:tc>
          <w:tcPr>
            <w:tcW w:w="1771" w:type="pct"/>
            <w:tcMar>
              <w:top w:w="28" w:type="dxa"/>
              <w:left w:w="85" w:type="dxa"/>
              <w:bottom w:w="28" w:type="dxa"/>
              <w:right w:w="85" w:type="dxa"/>
            </w:tcMar>
          </w:tcPr>
          <w:p w14:paraId="77EC9134" w14:textId="71A8AE1B" w:rsidR="00817768" w:rsidRPr="00065047" w:rsidRDefault="00817768" w:rsidP="00617DAA">
            <w:pPr>
              <w:pStyle w:val="AAB-Overskrift1"/>
            </w:pPr>
            <w:bookmarkStart w:id="8" w:name="_Toc109379127"/>
            <w:r>
              <w:t>MATERIALER</w:t>
            </w:r>
            <w:bookmarkEnd w:id="8"/>
          </w:p>
        </w:tc>
        <w:tc>
          <w:tcPr>
            <w:tcW w:w="1876" w:type="pct"/>
            <w:tcMar>
              <w:top w:w="28" w:type="dxa"/>
              <w:left w:w="85" w:type="dxa"/>
              <w:bottom w:w="28" w:type="dxa"/>
              <w:right w:w="85" w:type="dxa"/>
            </w:tcMar>
          </w:tcPr>
          <w:p w14:paraId="498B66DC" w14:textId="77777777" w:rsidR="00817768" w:rsidRPr="00065047" w:rsidRDefault="00817768" w:rsidP="00617DAA"/>
        </w:tc>
        <w:tc>
          <w:tcPr>
            <w:tcW w:w="1353" w:type="pct"/>
            <w:tcMar>
              <w:top w:w="28" w:type="dxa"/>
              <w:left w:w="85" w:type="dxa"/>
              <w:bottom w:w="28" w:type="dxa"/>
              <w:right w:w="85" w:type="dxa"/>
            </w:tcMar>
          </w:tcPr>
          <w:p w14:paraId="03F5E037" w14:textId="5104C78C" w:rsidR="00817768" w:rsidRDefault="00817768" w:rsidP="00617DAA">
            <w:pPr>
              <w:pStyle w:val="Vejledningstekst"/>
            </w:pPr>
          </w:p>
        </w:tc>
      </w:tr>
      <w:tr w:rsidR="00817768" w14:paraId="69A2018B" w14:textId="77777777" w:rsidTr="00817768">
        <w:trPr>
          <w:trHeight w:val="156"/>
        </w:trPr>
        <w:tc>
          <w:tcPr>
            <w:tcW w:w="1771" w:type="pct"/>
            <w:tcMar>
              <w:top w:w="28" w:type="dxa"/>
              <w:left w:w="85" w:type="dxa"/>
              <w:bottom w:w="28" w:type="dxa"/>
              <w:right w:w="85" w:type="dxa"/>
            </w:tcMar>
          </w:tcPr>
          <w:p w14:paraId="7A3DB3C2" w14:textId="2662FE4B" w:rsidR="00817768" w:rsidRDefault="00817768" w:rsidP="00617DAA">
            <w:r w:rsidRPr="006347F5">
              <w:t xml:space="preserve">Sand- og </w:t>
            </w:r>
            <w:proofErr w:type="spellStart"/>
            <w:r w:rsidRPr="006347F5">
              <w:t>grusmaterialerne</w:t>
            </w:r>
            <w:proofErr w:type="spellEnd"/>
            <w:r w:rsidRPr="006347F5">
              <w:t xml:space="preserve"> skal være stærke og vejrbestandige og bestå af naturlige materialer.</w:t>
            </w:r>
          </w:p>
        </w:tc>
        <w:tc>
          <w:tcPr>
            <w:tcW w:w="1876" w:type="pct"/>
            <w:tcMar>
              <w:top w:w="28" w:type="dxa"/>
              <w:left w:w="85" w:type="dxa"/>
              <w:bottom w:w="28" w:type="dxa"/>
              <w:right w:w="85" w:type="dxa"/>
            </w:tcMar>
          </w:tcPr>
          <w:p w14:paraId="2C2602AD" w14:textId="77777777" w:rsidR="00817768" w:rsidRPr="00065047" w:rsidRDefault="00817768" w:rsidP="00617DAA"/>
        </w:tc>
        <w:tc>
          <w:tcPr>
            <w:tcW w:w="1353" w:type="pct"/>
            <w:tcMar>
              <w:top w:w="28" w:type="dxa"/>
              <w:left w:w="85" w:type="dxa"/>
              <w:bottom w:w="28" w:type="dxa"/>
              <w:right w:w="85" w:type="dxa"/>
            </w:tcMar>
          </w:tcPr>
          <w:p w14:paraId="7115300E" w14:textId="77777777" w:rsidR="00817768" w:rsidRDefault="00817768" w:rsidP="00617DAA">
            <w:pPr>
              <w:pStyle w:val="Vejledningstekst"/>
            </w:pPr>
          </w:p>
        </w:tc>
      </w:tr>
      <w:tr w:rsidR="00817768" w14:paraId="69BD8579" w14:textId="77777777" w:rsidTr="00817768">
        <w:trPr>
          <w:trHeight w:val="986"/>
        </w:trPr>
        <w:tc>
          <w:tcPr>
            <w:tcW w:w="1771" w:type="pct"/>
            <w:tcMar>
              <w:top w:w="28" w:type="dxa"/>
              <w:left w:w="85" w:type="dxa"/>
              <w:bottom w:w="28" w:type="dxa"/>
              <w:right w:w="85" w:type="dxa"/>
            </w:tcMar>
          </w:tcPr>
          <w:p w14:paraId="5A7168D9" w14:textId="7C485D38" w:rsidR="00817768" w:rsidRPr="00065047" w:rsidRDefault="00817768" w:rsidP="00617DAA">
            <w:r w:rsidRPr="006347F5">
              <w:lastRenderedPageBreak/>
              <w:t xml:space="preserve">Materialet skal ved en rimelig indsats af materiel kunne indbygges til et lag, der har fornøden bæreevne, frostsikkerhed og frostbestandighed, slidstyrke, </w:t>
            </w:r>
            <w:proofErr w:type="spellStart"/>
            <w:r w:rsidRPr="006347F5">
              <w:t>drænevne</w:t>
            </w:r>
            <w:proofErr w:type="spellEnd"/>
            <w:r w:rsidRPr="006347F5">
              <w:t xml:space="preserve"> samt filtervirkning mod finkornet underbund.</w:t>
            </w:r>
          </w:p>
        </w:tc>
        <w:tc>
          <w:tcPr>
            <w:tcW w:w="1876" w:type="pct"/>
            <w:tcMar>
              <w:top w:w="28" w:type="dxa"/>
              <w:left w:w="85" w:type="dxa"/>
              <w:bottom w:w="28" w:type="dxa"/>
              <w:right w:w="85" w:type="dxa"/>
            </w:tcMar>
          </w:tcPr>
          <w:p w14:paraId="4BD029D1" w14:textId="1515FB9A" w:rsidR="00817768" w:rsidRPr="00065047" w:rsidRDefault="00817768" w:rsidP="00617DAA"/>
        </w:tc>
        <w:tc>
          <w:tcPr>
            <w:tcW w:w="1353" w:type="pct"/>
            <w:tcMar>
              <w:top w:w="28" w:type="dxa"/>
              <w:left w:w="85" w:type="dxa"/>
              <w:bottom w:w="28" w:type="dxa"/>
              <w:right w:w="85" w:type="dxa"/>
            </w:tcMar>
          </w:tcPr>
          <w:p w14:paraId="0BE120BA" w14:textId="79E21EAA" w:rsidR="00817768" w:rsidRPr="005C3558" w:rsidRDefault="00817768" w:rsidP="00617DAA">
            <w:pPr>
              <w:pStyle w:val="Vejledningstekst"/>
              <w:rPr>
                <w:color w:val="FF0000"/>
              </w:rPr>
            </w:pPr>
          </w:p>
        </w:tc>
      </w:tr>
      <w:tr w:rsidR="00817768" w14:paraId="59713D7A" w14:textId="77777777" w:rsidTr="00817768">
        <w:trPr>
          <w:trHeight w:val="986"/>
        </w:trPr>
        <w:tc>
          <w:tcPr>
            <w:tcW w:w="1771" w:type="pct"/>
            <w:tcMar>
              <w:top w:w="28" w:type="dxa"/>
              <w:left w:w="85" w:type="dxa"/>
              <w:bottom w:w="28" w:type="dxa"/>
              <w:right w:w="85" w:type="dxa"/>
            </w:tcMar>
          </w:tcPr>
          <w:p w14:paraId="511FD5EC" w14:textId="77777777" w:rsidR="00817768" w:rsidRDefault="00817768" w:rsidP="00617DAA"/>
        </w:tc>
        <w:tc>
          <w:tcPr>
            <w:tcW w:w="1876" w:type="pct"/>
            <w:tcMar>
              <w:top w:w="28" w:type="dxa"/>
              <w:left w:w="85" w:type="dxa"/>
              <w:bottom w:w="28" w:type="dxa"/>
              <w:right w:w="85" w:type="dxa"/>
            </w:tcMar>
          </w:tcPr>
          <w:p w14:paraId="599972B5" w14:textId="473329D1" w:rsidR="00817768" w:rsidRDefault="00817768" w:rsidP="001205C0">
            <w:r>
              <w:t>&lt;Den leverede bundsikring skal overholde de stillede krav til bundsikring af sand og grus &lt;kvalitet II (BL II).&gt;&gt;</w:t>
            </w:r>
          </w:p>
          <w:p w14:paraId="4D5E9E1E" w14:textId="77777777" w:rsidR="00817768" w:rsidRDefault="00817768" w:rsidP="00617DAA"/>
        </w:tc>
        <w:tc>
          <w:tcPr>
            <w:tcW w:w="1353" w:type="pct"/>
            <w:tcMar>
              <w:top w:w="28" w:type="dxa"/>
              <w:left w:w="85" w:type="dxa"/>
              <w:bottom w:w="28" w:type="dxa"/>
              <w:right w:w="85" w:type="dxa"/>
            </w:tcMar>
          </w:tcPr>
          <w:p w14:paraId="17BB6E94" w14:textId="77777777" w:rsidR="00817768" w:rsidRDefault="00817768" w:rsidP="001205C0">
            <w:pPr>
              <w:pStyle w:val="Vejledningstekst"/>
            </w:pPr>
            <w:r w:rsidRPr="00990045">
              <w:t>Det skal fastlægges, om der ønskes kvalitet I eller II.</w:t>
            </w:r>
          </w:p>
          <w:p w14:paraId="0C8DDC0A" w14:textId="60D92DEE" w:rsidR="00817768" w:rsidRPr="00CE46A6" w:rsidRDefault="00817768" w:rsidP="001205C0">
            <w:pPr>
              <w:rPr>
                <w:rFonts w:eastAsia="Arial"/>
                <w:i/>
                <w:iCs/>
                <w:color w:val="E40000"/>
              </w:rPr>
            </w:pPr>
            <w:r w:rsidRPr="00CE46A6">
              <w:rPr>
                <w:rFonts w:eastAsia="Arial"/>
                <w:i/>
                <w:iCs/>
                <w:color w:val="E40000"/>
              </w:rPr>
              <w:t>Kvalitet II vælges normalt</w:t>
            </w:r>
            <w:r>
              <w:rPr>
                <w:rFonts w:eastAsia="Arial"/>
                <w:i/>
                <w:iCs/>
                <w:color w:val="E40000"/>
              </w:rPr>
              <w:t xml:space="preserve"> i VD</w:t>
            </w:r>
            <w:r w:rsidRPr="00CE46A6">
              <w:rPr>
                <w:rFonts w:eastAsia="Arial"/>
                <w:i/>
                <w:iCs/>
                <w:color w:val="E40000"/>
              </w:rPr>
              <w:t>.</w:t>
            </w:r>
          </w:p>
          <w:p w14:paraId="41E4C781" w14:textId="77777777" w:rsidR="00817768" w:rsidRPr="005C3558" w:rsidRDefault="00817768" w:rsidP="00617DAA">
            <w:pPr>
              <w:pStyle w:val="Vejledningstekst"/>
              <w:rPr>
                <w:color w:val="FF0000"/>
              </w:rPr>
            </w:pPr>
          </w:p>
        </w:tc>
      </w:tr>
      <w:tr w:rsidR="00817768" w14:paraId="2492003D" w14:textId="77777777" w:rsidTr="00817768">
        <w:trPr>
          <w:trHeight w:val="986"/>
        </w:trPr>
        <w:tc>
          <w:tcPr>
            <w:tcW w:w="1771" w:type="pct"/>
            <w:tcMar>
              <w:top w:w="28" w:type="dxa"/>
              <w:left w:w="85" w:type="dxa"/>
              <w:bottom w:w="28" w:type="dxa"/>
              <w:right w:w="85" w:type="dxa"/>
            </w:tcMar>
          </w:tcPr>
          <w:p w14:paraId="279FBA52" w14:textId="77777777" w:rsidR="00817768" w:rsidRDefault="00817768" w:rsidP="00617DAA">
            <w:r>
              <w:t>Bundsikringsmaterialer specificeres i to kvaliteter, hvor kvalitet I anvendes på steder med risiko for vand i bundsikringslaget:</w:t>
            </w:r>
          </w:p>
          <w:p w14:paraId="11BED012" w14:textId="77777777" w:rsidR="00817768" w:rsidRDefault="00817768" w:rsidP="00617DAA">
            <w:pPr>
              <w:pStyle w:val="Opstilling-punkttegn"/>
              <w:ind w:left="471"/>
            </w:pPr>
            <w:r>
              <w:t>Bundsikring af sand og grus kvalitet I (BL I)</w:t>
            </w:r>
          </w:p>
          <w:p w14:paraId="6040FB55" w14:textId="77777777" w:rsidR="00817768" w:rsidRDefault="00817768" w:rsidP="00617DAA">
            <w:pPr>
              <w:pStyle w:val="Opstilling-punkttegn"/>
              <w:numPr>
                <w:ilvl w:val="0"/>
                <w:numId w:val="19"/>
              </w:numPr>
              <w:ind w:left="897"/>
            </w:pPr>
            <w:r>
              <w:t>Gradering:</w:t>
            </w:r>
          </w:p>
          <w:tbl>
            <w:tblPr>
              <w:tblStyle w:val="Tabel-Gitter"/>
              <w:tblW w:w="0" w:type="auto"/>
              <w:tblInd w:w="756" w:type="dxa"/>
              <w:tblLook w:val="04A0" w:firstRow="1" w:lastRow="0" w:firstColumn="1" w:lastColumn="0" w:noHBand="0" w:noVBand="1"/>
            </w:tblPr>
            <w:tblGrid>
              <w:gridCol w:w="1429"/>
              <w:gridCol w:w="752"/>
            </w:tblGrid>
            <w:tr w:rsidR="00817768" w14:paraId="571B6813" w14:textId="77777777" w:rsidTr="00F51559">
              <w:tc>
                <w:tcPr>
                  <w:tcW w:w="1429" w:type="dxa"/>
                </w:tcPr>
                <w:p w14:paraId="37F6DFF2" w14:textId="77777777" w:rsidR="00817768" w:rsidRDefault="00817768" w:rsidP="00617DAA">
                  <w:pPr>
                    <w:pStyle w:val="Opstilling-punkttegn"/>
                    <w:numPr>
                      <w:ilvl w:val="0"/>
                      <w:numId w:val="0"/>
                    </w:numPr>
                    <w:ind w:left="57"/>
                  </w:pPr>
                  <w:r>
                    <w:t>Ingen korn større end</w:t>
                  </w:r>
                </w:p>
              </w:tc>
              <w:tc>
                <w:tcPr>
                  <w:tcW w:w="645" w:type="dxa"/>
                </w:tcPr>
                <w:p w14:paraId="14FA0841" w14:textId="77777777" w:rsidR="00817768" w:rsidRDefault="00817768" w:rsidP="00617DAA">
                  <w:pPr>
                    <w:pStyle w:val="Opstilling-punkttegn"/>
                    <w:numPr>
                      <w:ilvl w:val="0"/>
                      <w:numId w:val="0"/>
                    </w:numPr>
                    <w:ind w:left="35"/>
                    <w:jc w:val="center"/>
                  </w:pPr>
                  <w:r>
                    <w:t>90 mm</w:t>
                  </w:r>
                </w:p>
              </w:tc>
            </w:tr>
            <w:tr w:rsidR="00817768" w14:paraId="7CE39999" w14:textId="77777777" w:rsidTr="00F51559">
              <w:tc>
                <w:tcPr>
                  <w:tcW w:w="1429" w:type="dxa"/>
                </w:tcPr>
                <w:p w14:paraId="51747F29" w14:textId="77777777" w:rsidR="00817768" w:rsidRDefault="00817768" w:rsidP="00617DAA">
                  <w:pPr>
                    <w:pStyle w:val="Opstilling-punkttegn"/>
                    <w:numPr>
                      <w:ilvl w:val="0"/>
                      <w:numId w:val="0"/>
                    </w:numPr>
                    <w:ind w:left="57"/>
                  </w:pPr>
                  <w:r>
                    <w:t>Højst 15 % større end</w:t>
                  </w:r>
                </w:p>
              </w:tc>
              <w:tc>
                <w:tcPr>
                  <w:tcW w:w="645" w:type="dxa"/>
                </w:tcPr>
                <w:p w14:paraId="7D3F3510" w14:textId="77777777" w:rsidR="00817768" w:rsidRDefault="00817768" w:rsidP="00617DAA">
                  <w:pPr>
                    <w:pStyle w:val="Opstilling-punkttegn"/>
                    <w:numPr>
                      <w:ilvl w:val="0"/>
                      <w:numId w:val="0"/>
                    </w:numPr>
                    <w:ind w:left="35"/>
                    <w:jc w:val="center"/>
                  </w:pPr>
                  <w:r>
                    <w:t>63 mm</w:t>
                  </w:r>
                </w:p>
              </w:tc>
            </w:tr>
            <w:tr w:rsidR="00817768" w14:paraId="2B0D6A41" w14:textId="77777777" w:rsidTr="00F51559">
              <w:tc>
                <w:tcPr>
                  <w:tcW w:w="1429" w:type="dxa"/>
                </w:tcPr>
                <w:p w14:paraId="42888D46" w14:textId="77777777" w:rsidR="00817768" w:rsidRDefault="00817768" w:rsidP="00617DAA">
                  <w:pPr>
                    <w:pStyle w:val="Opstilling-punkttegn"/>
                    <w:numPr>
                      <w:ilvl w:val="0"/>
                      <w:numId w:val="0"/>
                    </w:numPr>
                    <w:ind w:left="57"/>
                  </w:pPr>
                  <w:r>
                    <w:t>Højst 5,0 % mindre end</w:t>
                  </w:r>
                </w:p>
              </w:tc>
              <w:tc>
                <w:tcPr>
                  <w:tcW w:w="645" w:type="dxa"/>
                </w:tcPr>
                <w:p w14:paraId="0BA098AA" w14:textId="77777777" w:rsidR="00817768" w:rsidRDefault="00817768" w:rsidP="00617DAA">
                  <w:pPr>
                    <w:ind w:left="35"/>
                    <w:jc w:val="center"/>
                  </w:pPr>
                  <w:r>
                    <w:t>0,063 mm</w:t>
                  </w:r>
                </w:p>
              </w:tc>
            </w:tr>
          </w:tbl>
          <w:p w14:paraId="1F77CF6B" w14:textId="3E330DEE" w:rsidR="00817768" w:rsidRPr="006347F5" w:rsidRDefault="00817768" w:rsidP="00617DAA">
            <w:pPr>
              <w:pStyle w:val="Opstilling-punkttegn"/>
              <w:numPr>
                <w:ilvl w:val="0"/>
                <w:numId w:val="19"/>
              </w:numPr>
              <w:ind w:left="897"/>
            </w:pPr>
            <w:proofErr w:type="spellStart"/>
            <w:r>
              <w:t>Methylenblåt</w:t>
            </w:r>
            <w:proofErr w:type="spellEnd"/>
            <w:r>
              <w:t xml:space="preserve"> (MB) bestemmes på materialer med mere end 3 % filler (mindre end 0,063 mm). MB skal være mindre end eller lig med 2,5 (≤ 2,5). Det tillades, at MB bestemmes iht. </w:t>
            </w:r>
            <w:proofErr w:type="spellStart"/>
            <w:r>
              <w:t>annex</w:t>
            </w:r>
            <w:proofErr w:type="spellEnd"/>
            <w:r>
              <w:t xml:space="preserve"> B i DS/EN 933-9. </w:t>
            </w:r>
          </w:p>
        </w:tc>
        <w:tc>
          <w:tcPr>
            <w:tcW w:w="1876" w:type="pct"/>
            <w:tcMar>
              <w:top w:w="28" w:type="dxa"/>
              <w:left w:w="85" w:type="dxa"/>
              <w:bottom w:w="28" w:type="dxa"/>
              <w:right w:w="85" w:type="dxa"/>
            </w:tcMar>
          </w:tcPr>
          <w:p w14:paraId="032DEAAC" w14:textId="781751D1" w:rsidR="00817768" w:rsidRDefault="00817768" w:rsidP="00617DAA">
            <w:r>
              <w:t>&lt;BL I skal overholde krav:</w:t>
            </w:r>
          </w:p>
          <w:p w14:paraId="1390681B" w14:textId="77777777" w:rsidR="00817768" w:rsidRDefault="00817768" w:rsidP="00617DAA">
            <w:pPr>
              <w:pStyle w:val="Listeafsnit"/>
              <w:numPr>
                <w:ilvl w:val="0"/>
                <w:numId w:val="23"/>
              </w:numPr>
            </w:pPr>
            <w:r>
              <w:t xml:space="preserve">&lt;Permeabilitetskoefficient, </w:t>
            </w:r>
            <w:r w:rsidRPr="001642A8">
              <w:rPr>
                <w:i/>
                <w:iCs/>
              </w:rPr>
              <w:t>k</w:t>
            </w:r>
            <w:r>
              <w:t xml:space="preserve"> </w:t>
            </w:r>
            <w:r>
              <w:rPr>
                <w:rFonts w:cs="Arial"/>
              </w:rPr>
              <w:t>≥</w:t>
            </w:r>
            <w:r>
              <w:t xml:space="preserve"> 1 </w:t>
            </w:r>
            <w:r>
              <w:rPr>
                <w:rFonts w:cs="Arial"/>
              </w:rPr>
              <w:t>·</w:t>
            </w:r>
            <w:r>
              <w:t xml:space="preserve"> 10-5 m/s&gt;</w:t>
            </w:r>
          </w:p>
          <w:p w14:paraId="25F6A051" w14:textId="77777777" w:rsidR="00817768" w:rsidRDefault="00817768" w:rsidP="00617DAA">
            <w:pPr>
              <w:pStyle w:val="Listeafsnit"/>
              <w:numPr>
                <w:ilvl w:val="0"/>
                <w:numId w:val="23"/>
              </w:numPr>
            </w:pPr>
            <w:r>
              <w:t xml:space="preserve">&lt;Reduceret glødetab, </w:t>
            </w:r>
            <w:proofErr w:type="spellStart"/>
            <w:r w:rsidRPr="001642A8">
              <w:rPr>
                <w:i/>
                <w:iCs/>
              </w:rPr>
              <w:t>Gl</w:t>
            </w:r>
            <w:r w:rsidRPr="001642A8">
              <w:rPr>
                <w:i/>
                <w:iCs/>
                <w:vertAlign w:val="subscript"/>
              </w:rPr>
              <w:t>F</w:t>
            </w:r>
            <w:proofErr w:type="spellEnd"/>
            <w:r w:rsidRPr="001642A8">
              <w:rPr>
                <w:i/>
                <w:iCs/>
                <w:vertAlign w:val="subscript"/>
              </w:rPr>
              <w:t>, red</w:t>
            </w:r>
            <w:r>
              <w:t xml:space="preserve"> </w:t>
            </w:r>
            <w:r>
              <w:rPr>
                <w:rFonts w:cs="Arial"/>
              </w:rPr>
              <w:t>≤</w:t>
            </w:r>
            <w:r>
              <w:t xml:space="preserve"> 2,0%&gt;</w:t>
            </w:r>
          </w:p>
          <w:p w14:paraId="0170F901" w14:textId="77777777" w:rsidR="00817768" w:rsidRDefault="00817768" w:rsidP="00617DAA"/>
          <w:p w14:paraId="660D49F7" w14:textId="77777777" w:rsidR="00817768" w:rsidRDefault="00817768" w:rsidP="00617DAA">
            <w:r>
              <w:t xml:space="preserve">&lt;Permeabilitetskoefficienten, </w:t>
            </w:r>
            <w:r w:rsidRPr="001642A8">
              <w:rPr>
                <w:i/>
                <w:iCs/>
              </w:rPr>
              <w:t>k</w:t>
            </w:r>
            <w:r>
              <w:t xml:space="preserve">, bestemt iht. </w:t>
            </w:r>
            <w:r w:rsidRPr="001642A8">
              <w:t>DS/EN ISO 17892-11, Geoteknisk undersøgelse og prøvning – Laboratorie</w:t>
            </w:r>
            <w:r>
              <w:t>-</w:t>
            </w:r>
            <w:r w:rsidRPr="001642A8">
              <w:t>prøvning af jord – Del 11: Permeabilitetsprøvning.&gt;</w:t>
            </w:r>
          </w:p>
          <w:p w14:paraId="525D0201" w14:textId="26DB8830" w:rsidR="00817768" w:rsidRPr="00065047" w:rsidRDefault="00817768" w:rsidP="00617DAA">
            <w:r>
              <w:t xml:space="preserve">&lt;Reduceret glødetab, </w:t>
            </w:r>
            <w:proofErr w:type="spellStart"/>
            <w:r w:rsidRPr="005C3558">
              <w:rPr>
                <w:i/>
                <w:iCs/>
              </w:rPr>
              <w:t>Gl</w:t>
            </w:r>
            <w:r w:rsidRPr="005C3558">
              <w:rPr>
                <w:i/>
                <w:iCs/>
                <w:vertAlign w:val="subscript"/>
              </w:rPr>
              <w:t>F</w:t>
            </w:r>
            <w:proofErr w:type="spellEnd"/>
            <w:r w:rsidRPr="005C3558">
              <w:rPr>
                <w:i/>
                <w:iCs/>
                <w:vertAlign w:val="subscript"/>
              </w:rPr>
              <w:t>, red</w:t>
            </w:r>
            <w:r>
              <w:t xml:space="preserve">, bestemmes iht. </w:t>
            </w:r>
            <w:proofErr w:type="spellStart"/>
            <w:r w:rsidRPr="005C3558">
              <w:t>prVI</w:t>
            </w:r>
            <w:proofErr w:type="spellEnd"/>
            <w:r w:rsidRPr="005C3558">
              <w:t xml:space="preserve"> 99-9, Glødetab.&gt;</w:t>
            </w:r>
            <w:r>
              <w:t xml:space="preserve"> &gt;</w:t>
            </w:r>
          </w:p>
        </w:tc>
        <w:tc>
          <w:tcPr>
            <w:tcW w:w="1353" w:type="pct"/>
            <w:tcMar>
              <w:top w:w="28" w:type="dxa"/>
              <w:left w:w="85" w:type="dxa"/>
              <w:bottom w:w="28" w:type="dxa"/>
              <w:right w:w="85" w:type="dxa"/>
            </w:tcMar>
          </w:tcPr>
          <w:p w14:paraId="30652D87" w14:textId="2DFB56E3" w:rsidR="00817768" w:rsidRPr="005C3558" w:rsidRDefault="00817768" w:rsidP="00617DAA">
            <w:pPr>
              <w:pStyle w:val="Vejledningstekst"/>
              <w:rPr>
                <w:color w:val="FF0000"/>
              </w:rPr>
            </w:pPr>
            <w:r w:rsidRPr="005C3558">
              <w:rPr>
                <w:color w:val="FF0000"/>
              </w:rPr>
              <w:t xml:space="preserve">Supplerende krav til </w:t>
            </w:r>
            <w:r>
              <w:rPr>
                <w:color w:val="FF0000"/>
              </w:rPr>
              <w:t>BL</w:t>
            </w:r>
            <w:r w:rsidRPr="005C3558">
              <w:rPr>
                <w:color w:val="FF0000"/>
              </w:rPr>
              <w:t xml:space="preserve"> </w:t>
            </w:r>
            <w:r>
              <w:rPr>
                <w:color w:val="FF0000"/>
              </w:rPr>
              <w:t>anføres - fx</w:t>
            </w:r>
          </w:p>
        </w:tc>
      </w:tr>
      <w:tr w:rsidR="00817768" w14:paraId="60096420" w14:textId="77777777" w:rsidTr="00817768">
        <w:tc>
          <w:tcPr>
            <w:tcW w:w="1771" w:type="pct"/>
            <w:tcMar>
              <w:top w:w="28" w:type="dxa"/>
              <w:left w:w="85" w:type="dxa"/>
              <w:bottom w:w="28" w:type="dxa"/>
              <w:right w:w="85" w:type="dxa"/>
            </w:tcMar>
          </w:tcPr>
          <w:p w14:paraId="222AE2A1" w14:textId="01874A1E" w:rsidR="00817768" w:rsidRDefault="00817768" w:rsidP="00617DAA">
            <w:r w:rsidRPr="000F3991">
              <w:t xml:space="preserve">Normativ reference: DS/EN 13285, </w:t>
            </w:r>
            <w:proofErr w:type="spellStart"/>
            <w:r w:rsidRPr="000F3991">
              <w:t>category</w:t>
            </w:r>
            <w:proofErr w:type="spellEnd"/>
            <w:r w:rsidRPr="000F3991">
              <w:t xml:space="preserve"> </w:t>
            </w:r>
            <w:r w:rsidRPr="00AD09B8">
              <w:rPr>
                <w:i/>
                <w:iCs/>
              </w:rPr>
              <w:t>G</w:t>
            </w:r>
            <w:r w:rsidRPr="000F3991">
              <w:rPr>
                <w:vertAlign w:val="subscript"/>
              </w:rPr>
              <w:t>N</w:t>
            </w:r>
            <w:r w:rsidRPr="000F3991">
              <w:t xml:space="preserve">, </w:t>
            </w:r>
            <w:r w:rsidRPr="00AD09B8">
              <w:rPr>
                <w:i/>
                <w:iCs/>
              </w:rPr>
              <w:t>OC</w:t>
            </w:r>
            <w:r>
              <w:t xml:space="preserve"> </w:t>
            </w:r>
            <w:r w:rsidRPr="00AD09B8">
              <w:t>85</w:t>
            </w:r>
            <w:r w:rsidRPr="000F3991">
              <w:t xml:space="preserve"> og </w:t>
            </w:r>
            <w:r w:rsidRPr="00AD09B8">
              <w:rPr>
                <w:i/>
                <w:iCs/>
              </w:rPr>
              <w:t>UF</w:t>
            </w:r>
            <w:r>
              <w:t xml:space="preserve"> </w:t>
            </w:r>
            <w:r w:rsidRPr="00AD09B8">
              <w:t>5</w:t>
            </w:r>
            <w:r w:rsidRPr="000F3991">
              <w:t>.</w:t>
            </w:r>
          </w:p>
        </w:tc>
        <w:tc>
          <w:tcPr>
            <w:tcW w:w="1876" w:type="pct"/>
            <w:tcMar>
              <w:top w:w="28" w:type="dxa"/>
              <w:left w:w="85" w:type="dxa"/>
              <w:bottom w:w="28" w:type="dxa"/>
              <w:right w:w="85" w:type="dxa"/>
            </w:tcMar>
          </w:tcPr>
          <w:p w14:paraId="62451124" w14:textId="77777777" w:rsidR="00817768" w:rsidRPr="00F63FC3" w:rsidRDefault="00817768" w:rsidP="00617DAA"/>
        </w:tc>
        <w:tc>
          <w:tcPr>
            <w:tcW w:w="1353" w:type="pct"/>
            <w:tcMar>
              <w:top w:w="28" w:type="dxa"/>
              <w:left w:w="85" w:type="dxa"/>
              <w:bottom w:w="28" w:type="dxa"/>
              <w:right w:w="85" w:type="dxa"/>
            </w:tcMar>
          </w:tcPr>
          <w:p w14:paraId="0EAF6AAF" w14:textId="7A9B67D2" w:rsidR="00817768" w:rsidRDefault="00817768" w:rsidP="00617DAA">
            <w:pPr>
              <w:pStyle w:val="Vejledningstekst"/>
            </w:pPr>
          </w:p>
        </w:tc>
      </w:tr>
      <w:tr w:rsidR="00817768" w14:paraId="76CA2A66" w14:textId="77777777" w:rsidTr="00817768">
        <w:tc>
          <w:tcPr>
            <w:tcW w:w="1771" w:type="pct"/>
            <w:tcMar>
              <w:top w:w="28" w:type="dxa"/>
              <w:left w:w="85" w:type="dxa"/>
              <w:bottom w:w="28" w:type="dxa"/>
              <w:right w:w="85" w:type="dxa"/>
            </w:tcMar>
          </w:tcPr>
          <w:p w14:paraId="11C57927" w14:textId="77777777" w:rsidR="00817768" w:rsidRDefault="00817768" w:rsidP="00617DAA">
            <w:pPr>
              <w:pStyle w:val="Opstilling-punkttegn"/>
              <w:ind w:left="471"/>
            </w:pPr>
            <w:r>
              <w:lastRenderedPageBreak/>
              <w:t>Bundsikring af sand og grus kvalitet II (BL II)</w:t>
            </w:r>
          </w:p>
          <w:p w14:paraId="5E1C641E" w14:textId="39EECAAF" w:rsidR="00817768" w:rsidRDefault="00817768" w:rsidP="00617DAA">
            <w:pPr>
              <w:pStyle w:val="Opstilling-punkttegn"/>
              <w:numPr>
                <w:ilvl w:val="0"/>
                <w:numId w:val="19"/>
              </w:numPr>
              <w:ind w:left="897"/>
            </w:pPr>
            <w:r>
              <w:t>Gradering:</w:t>
            </w:r>
          </w:p>
          <w:tbl>
            <w:tblPr>
              <w:tblStyle w:val="Tabel-Gitter"/>
              <w:tblW w:w="0" w:type="auto"/>
              <w:tblInd w:w="756" w:type="dxa"/>
              <w:tblLook w:val="04A0" w:firstRow="1" w:lastRow="0" w:firstColumn="1" w:lastColumn="0" w:noHBand="0" w:noVBand="1"/>
            </w:tblPr>
            <w:tblGrid>
              <w:gridCol w:w="1445"/>
              <w:gridCol w:w="717"/>
            </w:tblGrid>
            <w:tr w:rsidR="00817768" w14:paraId="0D1B338B" w14:textId="77777777" w:rsidTr="00F51559">
              <w:tc>
                <w:tcPr>
                  <w:tcW w:w="1445" w:type="dxa"/>
                </w:tcPr>
                <w:p w14:paraId="44CCD345" w14:textId="692F1884" w:rsidR="00817768" w:rsidRDefault="00817768" w:rsidP="00617DAA">
                  <w:pPr>
                    <w:pStyle w:val="Opstilling-punkttegn"/>
                    <w:numPr>
                      <w:ilvl w:val="0"/>
                      <w:numId w:val="0"/>
                    </w:numPr>
                    <w:ind w:left="57"/>
                  </w:pPr>
                  <w:r>
                    <w:t>Ingen korn større end</w:t>
                  </w:r>
                </w:p>
              </w:tc>
              <w:tc>
                <w:tcPr>
                  <w:tcW w:w="629" w:type="dxa"/>
                </w:tcPr>
                <w:p w14:paraId="00D1D669" w14:textId="7508ACBA" w:rsidR="00817768" w:rsidRDefault="00817768" w:rsidP="00617DAA">
                  <w:pPr>
                    <w:pStyle w:val="Opstilling-punkttegn"/>
                    <w:numPr>
                      <w:ilvl w:val="0"/>
                      <w:numId w:val="0"/>
                    </w:numPr>
                    <w:jc w:val="center"/>
                  </w:pPr>
                  <w:r>
                    <w:t>90 mm</w:t>
                  </w:r>
                </w:p>
              </w:tc>
            </w:tr>
            <w:tr w:rsidR="00817768" w14:paraId="67AC53D5" w14:textId="77777777" w:rsidTr="00F51559">
              <w:tc>
                <w:tcPr>
                  <w:tcW w:w="1445" w:type="dxa"/>
                </w:tcPr>
                <w:p w14:paraId="67951437" w14:textId="4CA5C014" w:rsidR="00817768" w:rsidRDefault="00817768" w:rsidP="00617DAA">
                  <w:pPr>
                    <w:pStyle w:val="Opstilling-punkttegn"/>
                    <w:numPr>
                      <w:ilvl w:val="0"/>
                      <w:numId w:val="0"/>
                    </w:numPr>
                    <w:ind w:left="57"/>
                  </w:pPr>
                  <w:r>
                    <w:t>Højst 15 % større end</w:t>
                  </w:r>
                </w:p>
              </w:tc>
              <w:tc>
                <w:tcPr>
                  <w:tcW w:w="629" w:type="dxa"/>
                </w:tcPr>
                <w:p w14:paraId="5D357A93" w14:textId="7F4C20D5" w:rsidR="00817768" w:rsidRDefault="00817768" w:rsidP="00617DAA">
                  <w:pPr>
                    <w:pStyle w:val="Opstilling-punkttegn"/>
                    <w:numPr>
                      <w:ilvl w:val="0"/>
                      <w:numId w:val="0"/>
                    </w:numPr>
                    <w:jc w:val="center"/>
                  </w:pPr>
                  <w:r>
                    <w:t>63 mm</w:t>
                  </w:r>
                </w:p>
              </w:tc>
            </w:tr>
            <w:tr w:rsidR="00817768" w14:paraId="2358F404" w14:textId="77777777" w:rsidTr="00F51559">
              <w:tc>
                <w:tcPr>
                  <w:tcW w:w="1445" w:type="dxa"/>
                </w:tcPr>
                <w:p w14:paraId="59190AF0" w14:textId="4460815E" w:rsidR="00817768" w:rsidRDefault="00817768" w:rsidP="00617DAA">
                  <w:pPr>
                    <w:pStyle w:val="Opstilling-punkttegn"/>
                    <w:numPr>
                      <w:ilvl w:val="0"/>
                      <w:numId w:val="0"/>
                    </w:numPr>
                    <w:ind w:left="57"/>
                  </w:pPr>
                  <w:r>
                    <w:t>Højst 9,0 % mindre end</w:t>
                  </w:r>
                </w:p>
              </w:tc>
              <w:tc>
                <w:tcPr>
                  <w:tcW w:w="629" w:type="dxa"/>
                </w:tcPr>
                <w:p w14:paraId="30C57CFE" w14:textId="03B99B78" w:rsidR="00817768" w:rsidRDefault="00817768" w:rsidP="00617DAA">
                  <w:pPr>
                    <w:pStyle w:val="Opstilling-punkttegn"/>
                    <w:numPr>
                      <w:ilvl w:val="0"/>
                      <w:numId w:val="0"/>
                    </w:numPr>
                    <w:jc w:val="center"/>
                  </w:pPr>
                  <w:r>
                    <w:t>0,063 mm</w:t>
                  </w:r>
                </w:p>
              </w:tc>
            </w:tr>
          </w:tbl>
          <w:p w14:paraId="6352F8DD" w14:textId="69F2E51D" w:rsidR="00817768" w:rsidRPr="00474F00" w:rsidRDefault="00817768" w:rsidP="00617DAA">
            <w:pPr>
              <w:pStyle w:val="Listeafsnit"/>
              <w:numPr>
                <w:ilvl w:val="0"/>
                <w:numId w:val="19"/>
              </w:numPr>
              <w:ind w:left="897"/>
            </w:pPr>
            <w:proofErr w:type="spellStart"/>
            <w:r>
              <w:t>Methylenblåt</w:t>
            </w:r>
            <w:proofErr w:type="spellEnd"/>
            <w:r>
              <w:t xml:space="preserve"> bestemmes på materialer med mere end 3 % filler (mindre end 0,063 mm). MB skal være mindre end eller lig med 3 (≤ 3). Det tillades at MB bestemmes iht. </w:t>
            </w:r>
            <w:proofErr w:type="spellStart"/>
            <w:r>
              <w:t>annex</w:t>
            </w:r>
            <w:proofErr w:type="spellEnd"/>
            <w:r>
              <w:t xml:space="preserve"> B i DS/EN 933-9.</w:t>
            </w:r>
          </w:p>
        </w:tc>
        <w:tc>
          <w:tcPr>
            <w:tcW w:w="1876" w:type="pct"/>
            <w:tcMar>
              <w:top w:w="28" w:type="dxa"/>
              <w:left w:w="85" w:type="dxa"/>
              <w:bottom w:w="28" w:type="dxa"/>
              <w:right w:w="85" w:type="dxa"/>
            </w:tcMar>
          </w:tcPr>
          <w:p w14:paraId="45353DCF" w14:textId="1E275F27" w:rsidR="00817768" w:rsidRDefault="00817768" w:rsidP="00617DAA">
            <w:r>
              <w:t xml:space="preserve">&lt;BL I som udlægges og indbygges under </w:t>
            </w:r>
            <w:r w:rsidRPr="00782DC2">
              <w:t xml:space="preserve">opgravet bundsikrings- og ubundet bærelagsmateriale, </w:t>
            </w:r>
            <w:r>
              <w:t xml:space="preserve">og/eller under </w:t>
            </w:r>
            <w:r w:rsidRPr="00782DC2">
              <w:t>opgravet bundsikring- og ubundet bærelagsmateriale, blandet med opbrudt, knust, asfalt,</w:t>
            </w:r>
            <w:r>
              <w:t xml:space="preserve"> skal udlægges i en tykkelse af minimum 100 mm og overholde følgende krav:</w:t>
            </w:r>
          </w:p>
          <w:p w14:paraId="6A9C8138" w14:textId="77777777" w:rsidR="00817768" w:rsidRDefault="00817768" w:rsidP="00D63436">
            <w:pPr>
              <w:pStyle w:val="Listeafsnit"/>
              <w:numPr>
                <w:ilvl w:val="0"/>
                <w:numId w:val="23"/>
              </w:numPr>
            </w:pPr>
            <w:r>
              <w:t xml:space="preserve">&lt;Permeabilitetskoefficient, </w:t>
            </w:r>
            <w:r w:rsidRPr="001642A8">
              <w:rPr>
                <w:i/>
                <w:iCs/>
              </w:rPr>
              <w:t>k</w:t>
            </w:r>
            <w:r>
              <w:t xml:space="preserve"> </w:t>
            </w:r>
            <w:r>
              <w:rPr>
                <w:rFonts w:cs="Arial"/>
              </w:rPr>
              <w:t>≥</w:t>
            </w:r>
            <w:r>
              <w:t xml:space="preserve"> 1 </w:t>
            </w:r>
            <w:r>
              <w:rPr>
                <w:rFonts w:cs="Arial"/>
              </w:rPr>
              <w:t>·</w:t>
            </w:r>
            <w:r>
              <w:t xml:space="preserve"> 10-5 m/s&gt;</w:t>
            </w:r>
          </w:p>
          <w:p w14:paraId="61F6E34D" w14:textId="7FD006A9" w:rsidR="00817768" w:rsidRDefault="00817768" w:rsidP="00D63436">
            <w:pPr>
              <w:pStyle w:val="Listeafsnit"/>
              <w:numPr>
                <w:ilvl w:val="0"/>
                <w:numId w:val="23"/>
              </w:numPr>
            </w:pPr>
            <w:r>
              <w:t xml:space="preserve">&lt;Reduceret glødetab, </w:t>
            </w:r>
            <w:proofErr w:type="spellStart"/>
            <w:r w:rsidRPr="001642A8">
              <w:rPr>
                <w:i/>
                <w:iCs/>
              </w:rPr>
              <w:t>Gl</w:t>
            </w:r>
            <w:r w:rsidRPr="001642A8">
              <w:rPr>
                <w:i/>
                <w:iCs/>
                <w:vertAlign w:val="subscript"/>
              </w:rPr>
              <w:t>F</w:t>
            </w:r>
            <w:proofErr w:type="spellEnd"/>
            <w:r w:rsidRPr="001642A8">
              <w:rPr>
                <w:i/>
                <w:iCs/>
                <w:vertAlign w:val="subscript"/>
              </w:rPr>
              <w:t>, red</w:t>
            </w:r>
            <w:r>
              <w:t xml:space="preserve"> </w:t>
            </w:r>
            <w:r>
              <w:rPr>
                <w:rFonts w:cs="Arial"/>
              </w:rPr>
              <w:t>≤</w:t>
            </w:r>
            <w:r>
              <w:t xml:space="preserve"> 2,0%&gt;</w:t>
            </w:r>
          </w:p>
          <w:p w14:paraId="1CE1EF9B" w14:textId="77777777" w:rsidR="00817768" w:rsidRDefault="00817768" w:rsidP="00617DAA">
            <w:pPr>
              <w:pStyle w:val="Listeafsnit"/>
              <w:numPr>
                <w:ilvl w:val="0"/>
                <w:numId w:val="23"/>
              </w:numPr>
            </w:pPr>
          </w:p>
          <w:p w14:paraId="544C8DDA" w14:textId="77777777" w:rsidR="00817768" w:rsidRDefault="00817768" w:rsidP="00617DAA"/>
          <w:p w14:paraId="01221CF1" w14:textId="178F3FFC" w:rsidR="00817768" w:rsidRPr="00F63FC3" w:rsidRDefault="00817768" w:rsidP="00617DAA">
            <w:r>
              <w:t xml:space="preserve">&lt;Permeabilitetskoefficienten, </w:t>
            </w:r>
            <w:r w:rsidRPr="001642A8">
              <w:rPr>
                <w:i/>
                <w:iCs/>
              </w:rPr>
              <w:t>k</w:t>
            </w:r>
            <w:r>
              <w:t xml:space="preserve">, bestemt iht. </w:t>
            </w:r>
            <w:r w:rsidRPr="001642A8">
              <w:t>DS/EN ISO 17892-11, Geoteknisk undersøgelse og prøvning – Laboratorie</w:t>
            </w:r>
            <w:r>
              <w:t>-</w:t>
            </w:r>
            <w:r w:rsidRPr="001642A8">
              <w:t>prøvning af jord – Del 11: Permeabilitetsprøvning.&gt;</w:t>
            </w:r>
            <w:r>
              <w:t xml:space="preserve"> &gt;</w:t>
            </w:r>
          </w:p>
        </w:tc>
        <w:tc>
          <w:tcPr>
            <w:tcW w:w="1353" w:type="pct"/>
            <w:tcMar>
              <w:top w:w="28" w:type="dxa"/>
              <w:left w:w="85" w:type="dxa"/>
              <w:bottom w:w="28" w:type="dxa"/>
              <w:right w:w="85" w:type="dxa"/>
            </w:tcMar>
          </w:tcPr>
          <w:p w14:paraId="79A58E5A" w14:textId="49A90F71" w:rsidR="00817768" w:rsidRDefault="00817768" w:rsidP="00617DAA">
            <w:pPr>
              <w:pStyle w:val="Vejledningstekst"/>
            </w:pPr>
            <w:r>
              <w:t>Anvendes opgravet/opbrudt BL/SG/KAS fra eksisterende vej bør det udlægges på BL I med skærpet krav til permeabilitet – fx</w:t>
            </w:r>
          </w:p>
          <w:p w14:paraId="14BCF72F" w14:textId="2849C53B" w:rsidR="00817768" w:rsidRDefault="00817768" w:rsidP="00617DAA">
            <w:pPr>
              <w:pStyle w:val="Vejledningstekst"/>
            </w:pPr>
            <w:r>
              <w:t>Der kan stilles krav om at det skal dokumenteres at bundsikringsmaterialet ikke har for stort et organisk indhold</w:t>
            </w:r>
            <w:r w:rsidRPr="009A4310">
              <w:rPr>
                <w:color w:val="FF0000"/>
              </w:rPr>
              <w:t xml:space="preserve"> (f.eks. ved </w:t>
            </w:r>
            <w:proofErr w:type="spellStart"/>
            <w:r w:rsidRPr="009A4310">
              <w:rPr>
                <w:color w:val="FF0000"/>
              </w:rPr>
              <w:t>sidetag</w:t>
            </w:r>
            <w:proofErr w:type="spellEnd"/>
            <w:r w:rsidRPr="009A4310">
              <w:rPr>
                <w:color w:val="FF0000"/>
              </w:rPr>
              <w:t>)</w:t>
            </w:r>
            <w:r>
              <w:rPr>
                <w:color w:val="FF0000"/>
              </w:rPr>
              <w:t>.</w:t>
            </w:r>
          </w:p>
        </w:tc>
      </w:tr>
      <w:tr w:rsidR="00817768" w14:paraId="4E3C6DF5" w14:textId="77777777" w:rsidTr="00817768">
        <w:tc>
          <w:tcPr>
            <w:tcW w:w="1771" w:type="pct"/>
            <w:tcMar>
              <w:top w:w="28" w:type="dxa"/>
              <w:left w:w="85" w:type="dxa"/>
              <w:bottom w:w="28" w:type="dxa"/>
              <w:right w:w="85" w:type="dxa"/>
            </w:tcMar>
          </w:tcPr>
          <w:p w14:paraId="44C97112" w14:textId="401498E2" w:rsidR="00817768" w:rsidRPr="00474F00" w:rsidRDefault="00817768" w:rsidP="00617DAA">
            <w:r>
              <w:t xml:space="preserve">Normativ reference: DS/EN 13285, </w:t>
            </w:r>
            <w:proofErr w:type="spellStart"/>
            <w:r>
              <w:t>category</w:t>
            </w:r>
            <w:proofErr w:type="spellEnd"/>
            <w:r>
              <w:t xml:space="preserve"> </w:t>
            </w:r>
            <w:r w:rsidRPr="00AD09B8">
              <w:rPr>
                <w:i/>
                <w:iCs/>
              </w:rPr>
              <w:t>G</w:t>
            </w:r>
            <w:r w:rsidRPr="005C3558">
              <w:rPr>
                <w:vertAlign w:val="subscript"/>
              </w:rPr>
              <w:t>N</w:t>
            </w:r>
            <w:r>
              <w:t xml:space="preserve">, </w:t>
            </w:r>
            <w:r w:rsidRPr="00AD09B8">
              <w:rPr>
                <w:i/>
                <w:iCs/>
              </w:rPr>
              <w:t>OC</w:t>
            </w:r>
            <w:r>
              <w:t xml:space="preserve"> </w:t>
            </w:r>
            <w:r w:rsidRPr="00AD09B8">
              <w:t>85</w:t>
            </w:r>
            <w:r>
              <w:t xml:space="preserve"> og </w:t>
            </w:r>
            <w:r w:rsidRPr="00AD09B8">
              <w:rPr>
                <w:i/>
                <w:iCs/>
              </w:rPr>
              <w:t>UF</w:t>
            </w:r>
            <w:r>
              <w:t xml:space="preserve"> </w:t>
            </w:r>
            <w:r w:rsidRPr="00AD09B8">
              <w:t>9</w:t>
            </w:r>
            <w:r>
              <w:t>.</w:t>
            </w:r>
          </w:p>
        </w:tc>
        <w:tc>
          <w:tcPr>
            <w:tcW w:w="1876" w:type="pct"/>
            <w:tcMar>
              <w:top w:w="28" w:type="dxa"/>
              <w:left w:w="85" w:type="dxa"/>
              <w:bottom w:w="28" w:type="dxa"/>
              <w:right w:w="85" w:type="dxa"/>
            </w:tcMar>
          </w:tcPr>
          <w:p w14:paraId="7F0391E2" w14:textId="77777777" w:rsidR="00817768" w:rsidRPr="00EE0867" w:rsidRDefault="00817768" w:rsidP="00617DAA"/>
        </w:tc>
        <w:tc>
          <w:tcPr>
            <w:tcW w:w="1353" w:type="pct"/>
            <w:tcMar>
              <w:top w:w="28" w:type="dxa"/>
              <w:left w:w="85" w:type="dxa"/>
              <w:bottom w:w="28" w:type="dxa"/>
              <w:right w:w="85" w:type="dxa"/>
            </w:tcMar>
          </w:tcPr>
          <w:p w14:paraId="47007CD8" w14:textId="38B4AA4D" w:rsidR="00817768" w:rsidRPr="00EE0867" w:rsidRDefault="00817768" w:rsidP="00617DAA">
            <w:pPr>
              <w:pStyle w:val="Vejledningstekst"/>
            </w:pPr>
          </w:p>
        </w:tc>
      </w:tr>
      <w:tr w:rsidR="00817768" w14:paraId="57F6E7BB" w14:textId="77777777" w:rsidTr="00817768">
        <w:tc>
          <w:tcPr>
            <w:tcW w:w="1771" w:type="pct"/>
            <w:tcMar>
              <w:top w:w="28" w:type="dxa"/>
              <w:left w:w="85" w:type="dxa"/>
              <w:bottom w:w="28" w:type="dxa"/>
              <w:right w:w="85" w:type="dxa"/>
            </w:tcMar>
          </w:tcPr>
          <w:p w14:paraId="2095F6DF" w14:textId="4037A795" w:rsidR="00817768" w:rsidRDefault="00817768" w:rsidP="00617DAA">
            <w:r w:rsidRPr="005C3558">
              <w:t>Det tillades, at Bundsikring af sand og grus kvalitet I og II har en maksimalkornstørrelse (D) mindre end 8 mm, som ellers er mindste maksimalkornstørrelse iht. DS/EN 13285.</w:t>
            </w:r>
          </w:p>
        </w:tc>
        <w:tc>
          <w:tcPr>
            <w:tcW w:w="1876" w:type="pct"/>
            <w:tcMar>
              <w:top w:w="28" w:type="dxa"/>
              <w:left w:w="85" w:type="dxa"/>
              <w:bottom w:w="28" w:type="dxa"/>
              <w:right w:w="85" w:type="dxa"/>
            </w:tcMar>
          </w:tcPr>
          <w:p w14:paraId="342C95AA" w14:textId="77777777" w:rsidR="00817768" w:rsidRPr="00EE0867" w:rsidRDefault="00817768" w:rsidP="00617DAA"/>
        </w:tc>
        <w:tc>
          <w:tcPr>
            <w:tcW w:w="1353" w:type="pct"/>
            <w:tcMar>
              <w:top w:w="28" w:type="dxa"/>
              <w:left w:w="85" w:type="dxa"/>
              <w:bottom w:w="28" w:type="dxa"/>
              <w:right w:w="85" w:type="dxa"/>
            </w:tcMar>
          </w:tcPr>
          <w:p w14:paraId="33588F48" w14:textId="77777777" w:rsidR="00817768" w:rsidRPr="00EE0867" w:rsidRDefault="00817768" w:rsidP="00617DAA">
            <w:pPr>
              <w:pStyle w:val="Vejledningstekst"/>
            </w:pPr>
          </w:p>
        </w:tc>
      </w:tr>
      <w:tr w:rsidR="00817768" w14:paraId="0CC24D23" w14:textId="77777777" w:rsidTr="00817768">
        <w:tc>
          <w:tcPr>
            <w:tcW w:w="1771" w:type="pct"/>
            <w:tcMar>
              <w:top w:w="28" w:type="dxa"/>
              <w:left w:w="85" w:type="dxa"/>
              <w:bottom w:w="28" w:type="dxa"/>
              <w:right w:w="85" w:type="dxa"/>
            </w:tcMar>
          </w:tcPr>
          <w:p w14:paraId="38F8963D" w14:textId="77777777" w:rsidR="00817768" w:rsidRPr="005C3558" w:rsidRDefault="00817768" w:rsidP="00617DAA"/>
        </w:tc>
        <w:tc>
          <w:tcPr>
            <w:tcW w:w="1876" w:type="pct"/>
            <w:tcMar>
              <w:top w:w="28" w:type="dxa"/>
              <w:left w:w="85" w:type="dxa"/>
              <w:bottom w:w="28" w:type="dxa"/>
              <w:right w:w="85" w:type="dxa"/>
            </w:tcMar>
          </w:tcPr>
          <w:p w14:paraId="33A87050" w14:textId="4A33675D" w:rsidR="00817768" w:rsidRPr="00EE0867" w:rsidRDefault="00817768" w:rsidP="00617DAA">
            <w:r>
              <w:t>&lt;B</w:t>
            </w:r>
            <w:r w:rsidRPr="005C3558">
              <w:t xml:space="preserve">undsikring af </w:t>
            </w:r>
            <w:r>
              <w:t xml:space="preserve">opgravet </w:t>
            </w:r>
            <w:r w:rsidRPr="002313BF">
              <w:t xml:space="preserve">materiale fra </w:t>
            </w:r>
            <w:proofErr w:type="spellStart"/>
            <w:r w:rsidRPr="002313BF">
              <w:t>sidetag</w:t>
            </w:r>
            <w:proofErr w:type="spellEnd"/>
            <w:r>
              <w:t xml:space="preserve"> skal overholde krav til BL II.&gt; </w:t>
            </w:r>
          </w:p>
        </w:tc>
        <w:tc>
          <w:tcPr>
            <w:tcW w:w="1353" w:type="pct"/>
            <w:tcMar>
              <w:top w:w="28" w:type="dxa"/>
              <w:left w:w="85" w:type="dxa"/>
              <w:bottom w:w="28" w:type="dxa"/>
              <w:right w:w="85" w:type="dxa"/>
            </w:tcMar>
          </w:tcPr>
          <w:p w14:paraId="19C161EF" w14:textId="31112723" w:rsidR="00817768" w:rsidRPr="00EE0867" w:rsidRDefault="00817768" w:rsidP="00617DAA">
            <w:pPr>
              <w:pStyle w:val="Vejledningstekst"/>
            </w:pPr>
            <w:r>
              <w:t xml:space="preserve">Anvendes opgravet materiale fra </w:t>
            </w:r>
            <w:proofErr w:type="spellStart"/>
            <w:r>
              <w:t>sidetag</w:t>
            </w:r>
            <w:proofErr w:type="spellEnd"/>
            <w:r>
              <w:t xml:space="preserve"> anføres krav til materialet – fx</w:t>
            </w:r>
          </w:p>
        </w:tc>
      </w:tr>
      <w:tr w:rsidR="00817768" w14:paraId="3885597D" w14:textId="77777777" w:rsidTr="00817768">
        <w:tc>
          <w:tcPr>
            <w:tcW w:w="1771" w:type="pct"/>
            <w:tcMar>
              <w:top w:w="28" w:type="dxa"/>
              <w:left w:w="85" w:type="dxa"/>
              <w:bottom w:w="28" w:type="dxa"/>
              <w:right w:w="85" w:type="dxa"/>
            </w:tcMar>
          </w:tcPr>
          <w:p w14:paraId="55EB46D0" w14:textId="77777777" w:rsidR="00817768" w:rsidRPr="005C3558" w:rsidRDefault="00817768" w:rsidP="00617DAA"/>
        </w:tc>
        <w:tc>
          <w:tcPr>
            <w:tcW w:w="1876" w:type="pct"/>
            <w:tcMar>
              <w:top w:w="28" w:type="dxa"/>
              <w:left w:w="85" w:type="dxa"/>
              <w:bottom w:w="28" w:type="dxa"/>
              <w:right w:w="85" w:type="dxa"/>
            </w:tcMar>
          </w:tcPr>
          <w:p w14:paraId="799FAF76" w14:textId="40EDC1F3" w:rsidR="00817768" w:rsidRDefault="00817768" w:rsidP="00617DAA">
            <w:r>
              <w:t>&lt;B</w:t>
            </w:r>
            <w:r w:rsidRPr="005C3558">
              <w:t xml:space="preserve">undsikring af </w:t>
            </w:r>
            <w:r w:rsidRPr="002313BF">
              <w:t>opgravet bundsikring- og ubundet bærelagsmateriale, blandet med opbrudt, knust, asfalt</w:t>
            </w:r>
            <w:r>
              <w:t xml:space="preserve"> (BL</w:t>
            </w:r>
            <w:r w:rsidRPr="00C54964">
              <w:rPr>
                <w:vertAlign w:val="subscript"/>
              </w:rPr>
              <w:t>BL/SG/KAS</w:t>
            </w:r>
            <w:r>
              <w:t>), skal overholde følgende krav:&gt;</w:t>
            </w:r>
          </w:p>
          <w:p w14:paraId="4F47ACD4" w14:textId="77777777" w:rsidR="00817768" w:rsidRDefault="00817768" w:rsidP="00617DAA">
            <w:pPr>
              <w:pStyle w:val="Listeafsnit"/>
              <w:numPr>
                <w:ilvl w:val="0"/>
                <w:numId w:val="23"/>
              </w:numPr>
            </w:pPr>
            <w:r>
              <w:t xml:space="preserve">&lt;Indholdet af kunst asfalt, </w:t>
            </w:r>
            <w:r w:rsidRPr="00295F05">
              <w:rPr>
                <w:i/>
                <w:iCs/>
              </w:rPr>
              <w:t>Ra</w:t>
            </w:r>
            <w:r>
              <w:t xml:space="preserve"> </w:t>
            </w:r>
            <w:r>
              <w:rPr>
                <w:rFonts w:cs="Arial"/>
              </w:rPr>
              <w:t>≤</w:t>
            </w:r>
            <w:r>
              <w:t xml:space="preserve"> 35%&gt; </w:t>
            </w:r>
          </w:p>
          <w:p w14:paraId="34214F92" w14:textId="3ED3EB41" w:rsidR="00817768" w:rsidRDefault="00817768" w:rsidP="00617DAA">
            <w:pPr>
              <w:pStyle w:val="Listeafsnit"/>
              <w:numPr>
                <w:ilvl w:val="0"/>
                <w:numId w:val="23"/>
              </w:numPr>
            </w:pPr>
            <w:r>
              <w:t>&lt;Der må ikke forekomme partikler større end 90 mm.&gt;</w:t>
            </w:r>
          </w:p>
          <w:p w14:paraId="3E0889E1" w14:textId="11B70C6F" w:rsidR="00817768" w:rsidRPr="00EE0867" w:rsidRDefault="00817768" w:rsidP="00617DAA">
            <w:r>
              <w:t xml:space="preserve">&lt;Indhold af knust asfalt, </w:t>
            </w:r>
            <w:r w:rsidRPr="00295F05">
              <w:rPr>
                <w:i/>
                <w:iCs/>
              </w:rPr>
              <w:t>Ra</w:t>
            </w:r>
            <w:r>
              <w:t xml:space="preserve">, bestemmes iht. DS/EN 933-11, </w:t>
            </w:r>
            <w:r w:rsidRPr="00295F05">
              <w:t xml:space="preserve">Metoder til prøvning af tilslags geometriske egenskaber – Del </w:t>
            </w:r>
            <w:r w:rsidRPr="00295F05">
              <w:lastRenderedPageBreak/>
              <w:t>11 Klassifikationsprøvning af bestanddelene i grovkornede genbrugte tilslagsmaterialer.&gt;</w:t>
            </w:r>
            <w:r>
              <w:t xml:space="preserve"> &gt;</w:t>
            </w:r>
          </w:p>
        </w:tc>
        <w:tc>
          <w:tcPr>
            <w:tcW w:w="1353" w:type="pct"/>
            <w:tcMar>
              <w:top w:w="28" w:type="dxa"/>
              <w:left w:w="85" w:type="dxa"/>
              <w:bottom w:w="28" w:type="dxa"/>
              <w:right w:w="85" w:type="dxa"/>
            </w:tcMar>
          </w:tcPr>
          <w:p w14:paraId="1F074AF2" w14:textId="25674372" w:rsidR="00817768" w:rsidRPr="00EE0867" w:rsidRDefault="00817768" w:rsidP="00617DAA">
            <w:pPr>
              <w:pStyle w:val="Vejledningstekst"/>
            </w:pPr>
            <w:r>
              <w:lastRenderedPageBreak/>
              <w:t>Anvendes opgravet/opbrudt BL/SG/KAS anføres krav til materialet - fx</w:t>
            </w:r>
          </w:p>
        </w:tc>
      </w:tr>
      <w:tr w:rsidR="00817768" w14:paraId="461F5179" w14:textId="77777777" w:rsidTr="00817768">
        <w:tc>
          <w:tcPr>
            <w:tcW w:w="1771" w:type="pct"/>
            <w:tcMar>
              <w:top w:w="28" w:type="dxa"/>
              <w:left w:w="85" w:type="dxa"/>
              <w:bottom w:w="28" w:type="dxa"/>
              <w:right w:w="85" w:type="dxa"/>
            </w:tcMar>
          </w:tcPr>
          <w:p w14:paraId="7F5340EB" w14:textId="3C4B4F4D" w:rsidR="00817768" w:rsidRPr="00474F00" w:rsidRDefault="00817768" w:rsidP="00617DAA">
            <w:pPr>
              <w:pStyle w:val="AAB-Overskrift1"/>
            </w:pPr>
            <w:bookmarkStart w:id="9" w:name="_Toc109379128"/>
            <w:r>
              <w:t>UDFØRELSE</w:t>
            </w:r>
            <w:bookmarkEnd w:id="9"/>
          </w:p>
        </w:tc>
        <w:tc>
          <w:tcPr>
            <w:tcW w:w="1876" w:type="pct"/>
            <w:tcMar>
              <w:top w:w="28" w:type="dxa"/>
              <w:left w:w="85" w:type="dxa"/>
              <w:bottom w:w="28" w:type="dxa"/>
              <w:right w:w="85" w:type="dxa"/>
            </w:tcMar>
          </w:tcPr>
          <w:p w14:paraId="37EE6D4F" w14:textId="6D4C7E00" w:rsidR="00817768" w:rsidRPr="00F27CD5" w:rsidRDefault="00817768" w:rsidP="00617DAA"/>
        </w:tc>
        <w:tc>
          <w:tcPr>
            <w:tcW w:w="1353" w:type="pct"/>
            <w:tcMar>
              <w:top w:w="28" w:type="dxa"/>
              <w:left w:w="85" w:type="dxa"/>
              <w:bottom w:w="28" w:type="dxa"/>
              <w:right w:w="85" w:type="dxa"/>
            </w:tcMar>
          </w:tcPr>
          <w:p w14:paraId="50E445F1" w14:textId="4B52798F" w:rsidR="00817768" w:rsidRDefault="00817768" w:rsidP="00617DAA">
            <w:pPr>
              <w:pStyle w:val="Vejledningstekst"/>
            </w:pPr>
          </w:p>
        </w:tc>
      </w:tr>
      <w:tr w:rsidR="00817768" w14:paraId="376AE5CA" w14:textId="77777777" w:rsidTr="00817768">
        <w:tc>
          <w:tcPr>
            <w:tcW w:w="1771" w:type="pct"/>
            <w:tcMar>
              <w:top w:w="28" w:type="dxa"/>
              <w:left w:w="85" w:type="dxa"/>
              <w:bottom w:w="28" w:type="dxa"/>
              <w:right w:w="85" w:type="dxa"/>
            </w:tcMar>
          </w:tcPr>
          <w:p w14:paraId="0A175349" w14:textId="77777777" w:rsidR="00817768" w:rsidRDefault="00817768" w:rsidP="00617DAA">
            <w:pPr>
              <w:pStyle w:val="AAB-Overskrift2"/>
              <w:numPr>
                <w:ilvl w:val="0"/>
                <w:numId w:val="0"/>
              </w:numPr>
            </w:pPr>
          </w:p>
        </w:tc>
        <w:tc>
          <w:tcPr>
            <w:tcW w:w="1876" w:type="pct"/>
            <w:tcMar>
              <w:top w:w="28" w:type="dxa"/>
              <w:left w:w="85" w:type="dxa"/>
              <w:bottom w:w="28" w:type="dxa"/>
              <w:right w:w="85" w:type="dxa"/>
            </w:tcMar>
          </w:tcPr>
          <w:p w14:paraId="3BE2E0E0" w14:textId="52965930" w:rsidR="00817768" w:rsidRPr="00EE0867" w:rsidRDefault="00817768" w:rsidP="00617DAA">
            <w:r>
              <w:t>&lt;</w:t>
            </w:r>
            <w:r w:rsidRPr="004538A9">
              <w:t>B</w:t>
            </w:r>
            <w:r>
              <w:t>L</w:t>
            </w:r>
            <w:r w:rsidRPr="004538A9">
              <w:t xml:space="preserve"> skal udlægges med maskine. Hvor geometriske eller fysiske forhold forhindrer, at B</w:t>
            </w:r>
            <w:r>
              <w:t>L</w:t>
            </w:r>
            <w:r w:rsidRPr="004538A9">
              <w:t xml:space="preserve"> udlægges med maskine, kan arbejdet udføres som håndarbejde.</w:t>
            </w:r>
            <w:r>
              <w:t>&gt;</w:t>
            </w:r>
          </w:p>
        </w:tc>
        <w:tc>
          <w:tcPr>
            <w:tcW w:w="1353" w:type="pct"/>
            <w:tcMar>
              <w:top w:w="28" w:type="dxa"/>
              <w:left w:w="85" w:type="dxa"/>
              <w:bottom w:w="28" w:type="dxa"/>
              <w:right w:w="85" w:type="dxa"/>
            </w:tcMar>
          </w:tcPr>
          <w:p w14:paraId="09D9C48D" w14:textId="089B7AB2" w:rsidR="00817768" w:rsidRDefault="00817768" w:rsidP="00617DAA">
            <w:pPr>
              <w:pStyle w:val="Vejledningstekst"/>
            </w:pPr>
          </w:p>
        </w:tc>
      </w:tr>
      <w:tr w:rsidR="00817768" w14:paraId="68092F35" w14:textId="77777777" w:rsidTr="00817768">
        <w:tc>
          <w:tcPr>
            <w:tcW w:w="1771" w:type="pct"/>
            <w:tcMar>
              <w:top w:w="28" w:type="dxa"/>
              <w:left w:w="85" w:type="dxa"/>
              <w:bottom w:w="28" w:type="dxa"/>
              <w:right w:w="85" w:type="dxa"/>
            </w:tcMar>
          </w:tcPr>
          <w:p w14:paraId="1F55B691" w14:textId="77777777" w:rsidR="00817768" w:rsidRDefault="00817768" w:rsidP="00617DAA">
            <w:pPr>
              <w:pStyle w:val="AAB-Overskrift2"/>
              <w:numPr>
                <w:ilvl w:val="0"/>
                <w:numId w:val="0"/>
              </w:numPr>
            </w:pPr>
          </w:p>
        </w:tc>
        <w:tc>
          <w:tcPr>
            <w:tcW w:w="1876" w:type="pct"/>
            <w:tcMar>
              <w:top w:w="28" w:type="dxa"/>
              <w:left w:w="85" w:type="dxa"/>
              <w:bottom w:w="28" w:type="dxa"/>
              <w:right w:w="85" w:type="dxa"/>
            </w:tcMar>
          </w:tcPr>
          <w:p w14:paraId="36499811" w14:textId="7A174713" w:rsidR="00817768" w:rsidRDefault="00817768" w:rsidP="00617DAA">
            <w:r>
              <w:t>&lt;</w:t>
            </w:r>
            <w:r w:rsidRPr="008624EE">
              <w:t>Entreprenøren skal tilrettelægge, og udføre sit arbejde på en sådan måde, at der ikke sker skader på underlaget, under arbejdets udførelse. Der må ikke foretages udlægning af B</w:t>
            </w:r>
            <w:r>
              <w:t>L</w:t>
            </w:r>
            <w:r w:rsidRPr="008624EE">
              <w:t xml:space="preserve"> på frosset eller opblødt underlag.</w:t>
            </w:r>
            <w:r>
              <w:t>&gt;</w:t>
            </w:r>
          </w:p>
        </w:tc>
        <w:tc>
          <w:tcPr>
            <w:tcW w:w="1353" w:type="pct"/>
            <w:tcMar>
              <w:top w:w="28" w:type="dxa"/>
              <w:left w:w="85" w:type="dxa"/>
              <w:bottom w:w="28" w:type="dxa"/>
              <w:right w:w="85" w:type="dxa"/>
            </w:tcMar>
          </w:tcPr>
          <w:p w14:paraId="13E1271D" w14:textId="77777777" w:rsidR="00817768" w:rsidRDefault="00817768" w:rsidP="00617DAA">
            <w:pPr>
              <w:pStyle w:val="Vejledningstekst"/>
            </w:pPr>
          </w:p>
        </w:tc>
      </w:tr>
      <w:tr w:rsidR="00817768" w14:paraId="695460AD" w14:textId="77777777" w:rsidTr="00817768">
        <w:tc>
          <w:tcPr>
            <w:tcW w:w="1771" w:type="pct"/>
            <w:tcMar>
              <w:top w:w="28" w:type="dxa"/>
              <w:left w:w="85" w:type="dxa"/>
              <w:bottom w:w="28" w:type="dxa"/>
              <w:right w:w="85" w:type="dxa"/>
            </w:tcMar>
          </w:tcPr>
          <w:p w14:paraId="618EFDC9" w14:textId="77777777" w:rsidR="00817768" w:rsidRDefault="00817768" w:rsidP="00617DAA">
            <w:pPr>
              <w:pStyle w:val="AAB-Overskrift2"/>
              <w:numPr>
                <w:ilvl w:val="0"/>
                <w:numId w:val="0"/>
              </w:numPr>
            </w:pPr>
          </w:p>
        </w:tc>
        <w:tc>
          <w:tcPr>
            <w:tcW w:w="1876" w:type="pct"/>
            <w:tcMar>
              <w:top w:w="28" w:type="dxa"/>
              <w:left w:w="85" w:type="dxa"/>
              <w:bottom w:w="28" w:type="dxa"/>
              <w:right w:w="85" w:type="dxa"/>
            </w:tcMar>
          </w:tcPr>
          <w:p w14:paraId="45AAEFF2" w14:textId="4D2FAB4D" w:rsidR="00817768" w:rsidRDefault="00817768" w:rsidP="00617DAA">
            <w:r>
              <w:t>&lt;</w:t>
            </w:r>
            <w:r w:rsidRPr="008624EE">
              <w:t>Entreprenøren skal videre tilrettelægge sit arbejde på en sådan måde, at der ikke sker forringelse af kvaliteten af det udførte arbejde, under arbejdets udførelse.</w:t>
            </w:r>
            <w:r>
              <w:t>&gt;</w:t>
            </w:r>
          </w:p>
        </w:tc>
        <w:tc>
          <w:tcPr>
            <w:tcW w:w="1353" w:type="pct"/>
            <w:tcMar>
              <w:top w:w="28" w:type="dxa"/>
              <w:left w:w="85" w:type="dxa"/>
              <w:bottom w:w="28" w:type="dxa"/>
              <w:right w:w="85" w:type="dxa"/>
            </w:tcMar>
          </w:tcPr>
          <w:p w14:paraId="7C99120D" w14:textId="77777777" w:rsidR="00817768" w:rsidRDefault="00817768" w:rsidP="00617DAA">
            <w:pPr>
              <w:pStyle w:val="Vejledningstekst"/>
            </w:pPr>
          </w:p>
        </w:tc>
      </w:tr>
      <w:tr w:rsidR="00817768" w14:paraId="4C731F60" w14:textId="77777777" w:rsidTr="00817768">
        <w:tc>
          <w:tcPr>
            <w:tcW w:w="1771" w:type="pct"/>
            <w:tcMar>
              <w:top w:w="28" w:type="dxa"/>
              <w:left w:w="85" w:type="dxa"/>
              <w:bottom w:w="28" w:type="dxa"/>
              <w:right w:w="85" w:type="dxa"/>
            </w:tcMar>
          </w:tcPr>
          <w:p w14:paraId="650DC016" w14:textId="77777777" w:rsidR="00817768" w:rsidRDefault="00817768" w:rsidP="00617DAA">
            <w:pPr>
              <w:pStyle w:val="AAB-Overskrift2"/>
              <w:numPr>
                <w:ilvl w:val="0"/>
                <w:numId w:val="0"/>
              </w:numPr>
            </w:pPr>
          </w:p>
        </w:tc>
        <w:tc>
          <w:tcPr>
            <w:tcW w:w="1876" w:type="pct"/>
            <w:tcMar>
              <w:top w:w="28" w:type="dxa"/>
              <w:left w:w="85" w:type="dxa"/>
              <w:bottom w:w="28" w:type="dxa"/>
              <w:right w:w="85" w:type="dxa"/>
            </w:tcMar>
          </w:tcPr>
          <w:p w14:paraId="5B8EF3C4" w14:textId="4CB0F7D9" w:rsidR="00817768" w:rsidRDefault="00817768" w:rsidP="00617DAA">
            <w:r>
              <w:t>&lt;</w:t>
            </w:r>
            <w:r w:rsidRPr="008624EE">
              <w:t>Entreprenøren skal ved arbejdets udførelse være opmærksom på, at tilstødende, blivende, belægninger og faste genstande ikke beskadiges og/eller tilsmudses, lige som entreprenøren skal sikre, at der ikke sker tilsmudsning af omgivelserne, i forbindelse med arbejdets udførelse.</w:t>
            </w:r>
            <w:r>
              <w:t>&gt;</w:t>
            </w:r>
          </w:p>
        </w:tc>
        <w:tc>
          <w:tcPr>
            <w:tcW w:w="1353" w:type="pct"/>
            <w:tcMar>
              <w:top w:w="28" w:type="dxa"/>
              <w:left w:w="85" w:type="dxa"/>
              <w:bottom w:w="28" w:type="dxa"/>
              <w:right w:w="85" w:type="dxa"/>
            </w:tcMar>
          </w:tcPr>
          <w:p w14:paraId="7AC931C6" w14:textId="77777777" w:rsidR="00817768" w:rsidRDefault="00817768" w:rsidP="00617DAA">
            <w:pPr>
              <w:pStyle w:val="Vejledningstekst"/>
            </w:pPr>
          </w:p>
        </w:tc>
      </w:tr>
      <w:tr w:rsidR="00817768" w14:paraId="77F6C479" w14:textId="77777777" w:rsidTr="00817768">
        <w:tc>
          <w:tcPr>
            <w:tcW w:w="1771" w:type="pct"/>
            <w:tcMar>
              <w:top w:w="28" w:type="dxa"/>
              <w:left w:w="85" w:type="dxa"/>
              <w:bottom w:w="28" w:type="dxa"/>
              <w:right w:w="85" w:type="dxa"/>
            </w:tcMar>
          </w:tcPr>
          <w:p w14:paraId="61E8D38C" w14:textId="77777777" w:rsidR="00817768" w:rsidRDefault="00817768" w:rsidP="00617DAA">
            <w:pPr>
              <w:pStyle w:val="AAB-Overskrift2"/>
              <w:numPr>
                <w:ilvl w:val="0"/>
                <w:numId w:val="0"/>
              </w:numPr>
            </w:pPr>
          </w:p>
        </w:tc>
        <w:tc>
          <w:tcPr>
            <w:tcW w:w="1876" w:type="pct"/>
            <w:tcMar>
              <w:top w:w="28" w:type="dxa"/>
              <w:left w:w="85" w:type="dxa"/>
              <w:bottom w:w="28" w:type="dxa"/>
              <w:right w:w="85" w:type="dxa"/>
            </w:tcMar>
          </w:tcPr>
          <w:p w14:paraId="3C089F5D" w14:textId="2ACA4376" w:rsidR="00817768" w:rsidRDefault="00817768" w:rsidP="00617DAA">
            <w:r>
              <w:t>&lt;</w:t>
            </w:r>
            <w:r w:rsidRPr="00A331A2">
              <w:t xml:space="preserve">Under vejrforhold, der medfører risiko for, at de i nærværende </w:t>
            </w:r>
            <w:r>
              <w:t>S</w:t>
            </w:r>
            <w:r w:rsidRPr="00A331A2">
              <w:t>AB beskrevne kvalitetsniveauer ikke opfyldes, skal udførelsen indstilles.</w:t>
            </w:r>
            <w:r>
              <w:t>&gt;</w:t>
            </w:r>
          </w:p>
        </w:tc>
        <w:tc>
          <w:tcPr>
            <w:tcW w:w="1353" w:type="pct"/>
            <w:tcMar>
              <w:top w:w="28" w:type="dxa"/>
              <w:left w:w="85" w:type="dxa"/>
              <w:bottom w:w="28" w:type="dxa"/>
              <w:right w:w="85" w:type="dxa"/>
            </w:tcMar>
          </w:tcPr>
          <w:p w14:paraId="104AB760" w14:textId="77777777" w:rsidR="00817768" w:rsidRDefault="00817768" w:rsidP="00617DAA">
            <w:pPr>
              <w:pStyle w:val="Vejledningstekst"/>
            </w:pPr>
          </w:p>
        </w:tc>
      </w:tr>
      <w:tr w:rsidR="00817768" w14:paraId="3B6B5F6B" w14:textId="77777777" w:rsidTr="00817768">
        <w:tc>
          <w:tcPr>
            <w:tcW w:w="1771" w:type="pct"/>
            <w:tcMar>
              <w:top w:w="28" w:type="dxa"/>
              <w:left w:w="85" w:type="dxa"/>
              <w:bottom w:w="28" w:type="dxa"/>
              <w:right w:w="85" w:type="dxa"/>
            </w:tcMar>
          </w:tcPr>
          <w:p w14:paraId="3A857190" w14:textId="23B41708" w:rsidR="00817768" w:rsidRDefault="00817768" w:rsidP="00617DAA">
            <w:pPr>
              <w:pStyle w:val="AAB-Overskrift2"/>
            </w:pPr>
            <w:bookmarkStart w:id="10" w:name="_Toc109379129"/>
            <w:r>
              <w:t>Levering</w:t>
            </w:r>
            <w:bookmarkEnd w:id="10"/>
          </w:p>
        </w:tc>
        <w:tc>
          <w:tcPr>
            <w:tcW w:w="1876" w:type="pct"/>
            <w:tcMar>
              <w:top w:w="28" w:type="dxa"/>
              <w:left w:w="85" w:type="dxa"/>
              <w:bottom w:w="28" w:type="dxa"/>
              <w:right w:w="85" w:type="dxa"/>
            </w:tcMar>
          </w:tcPr>
          <w:p w14:paraId="2C627CA7" w14:textId="77777777" w:rsidR="00817768" w:rsidRPr="00EE0867" w:rsidRDefault="00817768" w:rsidP="00617DAA"/>
        </w:tc>
        <w:tc>
          <w:tcPr>
            <w:tcW w:w="1353" w:type="pct"/>
            <w:tcMar>
              <w:top w:w="28" w:type="dxa"/>
              <w:left w:w="85" w:type="dxa"/>
              <w:bottom w:w="28" w:type="dxa"/>
              <w:right w:w="85" w:type="dxa"/>
            </w:tcMar>
          </w:tcPr>
          <w:p w14:paraId="5954D641" w14:textId="6B9028E8" w:rsidR="00817768" w:rsidRDefault="00817768" w:rsidP="00617DAA">
            <w:pPr>
              <w:pStyle w:val="Vejledningstekst"/>
            </w:pPr>
          </w:p>
        </w:tc>
      </w:tr>
      <w:tr w:rsidR="00817768" w14:paraId="60B413E8" w14:textId="77777777" w:rsidTr="00817768">
        <w:tc>
          <w:tcPr>
            <w:tcW w:w="1771" w:type="pct"/>
            <w:tcMar>
              <w:top w:w="28" w:type="dxa"/>
              <w:left w:w="85" w:type="dxa"/>
              <w:bottom w:w="28" w:type="dxa"/>
              <w:right w:w="85" w:type="dxa"/>
            </w:tcMar>
          </w:tcPr>
          <w:p w14:paraId="21385DEB" w14:textId="5F0A77CA" w:rsidR="00817768" w:rsidRDefault="00817768" w:rsidP="00617DAA">
            <w:r w:rsidRPr="000F3991">
              <w:t>Samtidig levering fra mere ned ét produktionssted må kun finde sted efter forudgående aftale med bygherre.</w:t>
            </w:r>
          </w:p>
        </w:tc>
        <w:tc>
          <w:tcPr>
            <w:tcW w:w="1876" w:type="pct"/>
            <w:tcMar>
              <w:top w:w="28" w:type="dxa"/>
              <w:left w:w="85" w:type="dxa"/>
              <w:bottom w:w="28" w:type="dxa"/>
              <w:right w:w="85" w:type="dxa"/>
            </w:tcMar>
          </w:tcPr>
          <w:p w14:paraId="0A77D63E" w14:textId="77777777" w:rsidR="00817768" w:rsidRPr="00EE0867" w:rsidRDefault="00817768" w:rsidP="00617DAA"/>
        </w:tc>
        <w:tc>
          <w:tcPr>
            <w:tcW w:w="1353" w:type="pct"/>
            <w:tcMar>
              <w:top w:w="28" w:type="dxa"/>
              <w:left w:w="85" w:type="dxa"/>
              <w:bottom w:w="28" w:type="dxa"/>
              <w:right w:w="85" w:type="dxa"/>
            </w:tcMar>
          </w:tcPr>
          <w:p w14:paraId="3262C225" w14:textId="4B4C0E2D" w:rsidR="00817768" w:rsidRPr="00EE0867" w:rsidRDefault="00817768" w:rsidP="00617DAA">
            <w:pPr>
              <w:pStyle w:val="Vejledningstekst"/>
            </w:pPr>
          </w:p>
        </w:tc>
      </w:tr>
      <w:tr w:rsidR="00817768" w14:paraId="6D5966FD" w14:textId="77777777" w:rsidTr="00817768">
        <w:tc>
          <w:tcPr>
            <w:tcW w:w="1771" w:type="pct"/>
            <w:tcMar>
              <w:top w:w="28" w:type="dxa"/>
              <w:left w:w="85" w:type="dxa"/>
              <w:bottom w:w="28" w:type="dxa"/>
              <w:right w:w="85" w:type="dxa"/>
            </w:tcMar>
          </w:tcPr>
          <w:p w14:paraId="776C9839" w14:textId="3F2E51C4" w:rsidR="00817768" w:rsidRDefault="00817768" w:rsidP="00617DAA">
            <w:r w:rsidRPr="000F3991">
              <w:lastRenderedPageBreak/>
              <w:t xml:space="preserve">Materialerne skal læsses, transporteres og aflæsses på en sådan måde, at forurening og skadelig </w:t>
            </w:r>
            <w:proofErr w:type="spellStart"/>
            <w:r w:rsidRPr="000F3991">
              <w:t>afblanding</w:t>
            </w:r>
            <w:proofErr w:type="spellEnd"/>
            <w:r w:rsidRPr="000F3991">
              <w:t xml:space="preserve"> undgås.</w:t>
            </w:r>
          </w:p>
        </w:tc>
        <w:tc>
          <w:tcPr>
            <w:tcW w:w="1876" w:type="pct"/>
            <w:tcMar>
              <w:top w:w="28" w:type="dxa"/>
              <w:left w:w="85" w:type="dxa"/>
              <w:bottom w:w="28" w:type="dxa"/>
              <w:right w:w="85" w:type="dxa"/>
            </w:tcMar>
          </w:tcPr>
          <w:p w14:paraId="1C18C6F5" w14:textId="77777777" w:rsidR="00817768" w:rsidRPr="00EE0867" w:rsidRDefault="00817768" w:rsidP="00617DAA"/>
        </w:tc>
        <w:tc>
          <w:tcPr>
            <w:tcW w:w="1353" w:type="pct"/>
            <w:tcMar>
              <w:top w:w="28" w:type="dxa"/>
              <w:left w:w="85" w:type="dxa"/>
              <w:bottom w:w="28" w:type="dxa"/>
              <w:right w:w="85" w:type="dxa"/>
            </w:tcMar>
          </w:tcPr>
          <w:p w14:paraId="7D956F67" w14:textId="0EA47213" w:rsidR="00817768" w:rsidRPr="00EE0867" w:rsidRDefault="00817768" w:rsidP="00617DAA">
            <w:pPr>
              <w:pStyle w:val="Vejledningstekst"/>
            </w:pPr>
          </w:p>
        </w:tc>
      </w:tr>
      <w:tr w:rsidR="00817768" w14:paraId="20D67B4B" w14:textId="77777777" w:rsidTr="00817768">
        <w:tc>
          <w:tcPr>
            <w:tcW w:w="1771" w:type="pct"/>
            <w:tcMar>
              <w:top w:w="28" w:type="dxa"/>
              <w:left w:w="85" w:type="dxa"/>
              <w:bottom w:w="28" w:type="dxa"/>
              <w:right w:w="85" w:type="dxa"/>
            </w:tcMar>
          </w:tcPr>
          <w:p w14:paraId="568DA6B8" w14:textId="77777777" w:rsidR="00817768" w:rsidRPr="000F3991" w:rsidRDefault="00817768" w:rsidP="00617DAA"/>
        </w:tc>
        <w:tc>
          <w:tcPr>
            <w:tcW w:w="1876" w:type="pct"/>
            <w:tcMar>
              <w:top w:w="28" w:type="dxa"/>
              <w:left w:w="85" w:type="dxa"/>
              <w:bottom w:w="28" w:type="dxa"/>
              <w:right w:w="85" w:type="dxa"/>
            </w:tcMar>
          </w:tcPr>
          <w:p w14:paraId="1341D403" w14:textId="4AD7DE4D" w:rsidR="00817768" w:rsidRPr="00EE0867" w:rsidRDefault="00817768" w:rsidP="00617DAA">
            <w:r>
              <w:t xml:space="preserve">&lt;Entreprenøren skal om nødvendigt oparbejde BL </w:t>
            </w:r>
            <w:r w:rsidRPr="005C3558">
              <w:t xml:space="preserve">af </w:t>
            </w:r>
            <w:r>
              <w:t xml:space="preserve">opgravet materiale </w:t>
            </w:r>
            <w:r w:rsidRPr="002313BF">
              <w:t xml:space="preserve">fra </w:t>
            </w:r>
            <w:proofErr w:type="spellStart"/>
            <w:r w:rsidRPr="002313BF">
              <w:t>sidetag</w:t>
            </w:r>
            <w:proofErr w:type="spellEnd"/>
            <w:r>
              <w:t>, så materialet fremstår homogent, og overholder krav til materialet jf. afsnit 2.&gt;</w:t>
            </w:r>
          </w:p>
        </w:tc>
        <w:tc>
          <w:tcPr>
            <w:tcW w:w="1353" w:type="pct"/>
            <w:tcMar>
              <w:top w:w="28" w:type="dxa"/>
              <w:left w:w="85" w:type="dxa"/>
              <w:bottom w:w="28" w:type="dxa"/>
              <w:right w:w="85" w:type="dxa"/>
            </w:tcMar>
          </w:tcPr>
          <w:p w14:paraId="47CC2252" w14:textId="3A129940" w:rsidR="00817768" w:rsidRPr="00EE0867" w:rsidRDefault="00817768" w:rsidP="00617DAA">
            <w:pPr>
              <w:pStyle w:val="Vejledningstekst"/>
            </w:pPr>
            <w:r>
              <w:t xml:space="preserve">Anvendes opgravet BL/SG fra </w:t>
            </w:r>
            <w:proofErr w:type="spellStart"/>
            <w:r>
              <w:t>sidetag</w:t>
            </w:r>
            <w:proofErr w:type="spellEnd"/>
            <w:r>
              <w:t xml:space="preserve"> anføres krav til oparbejdelse af materialet – fx</w:t>
            </w:r>
          </w:p>
        </w:tc>
      </w:tr>
      <w:tr w:rsidR="00817768" w14:paraId="7DA210CB" w14:textId="77777777" w:rsidTr="00817768">
        <w:tc>
          <w:tcPr>
            <w:tcW w:w="1771" w:type="pct"/>
            <w:tcMar>
              <w:top w:w="28" w:type="dxa"/>
              <w:left w:w="85" w:type="dxa"/>
              <w:bottom w:w="28" w:type="dxa"/>
              <w:right w:w="85" w:type="dxa"/>
            </w:tcMar>
          </w:tcPr>
          <w:p w14:paraId="61A3ABB2" w14:textId="77777777" w:rsidR="00817768" w:rsidRPr="000F3991" w:rsidRDefault="00817768" w:rsidP="00617DAA"/>
        </w:tc>
        <w:tc>
          <w:tcPr>
            <w:tcW w:w="1876" w:type="pct"/>
            <w:tcMar>
              <w:top w:w="28" w:type="dxa"/>
              <w:left w:w="85" w:type="dxa"/>
              <w:bottom w:w="28" w:type="dxa"/>
              <w:right w:w="85" w:type="dxa"/>
            </w:tcMar>
          </w:tcPr>
          <w:p w14:paraId="5EFEC07A" w14:textId="79E10F10" w:rsidR="00817768" w:rsidRDefault="00817768" w:rsidP="00617DAA">
            <w:r>
              <w:t>&lt;Entreprenøren skal om nødvendigt oparbejde BL</w:t>
            </w:r>
            <w:r w:rsidRPr="005C3558">
              <w:t xml:space="preserve"> af</w:t>
            </w:r>
            <w:r w:rsidRPr="002313BF">
              <w:t xml:space="preserve"> opgravet bundsikring- og ubundet bærelagsmateriale, blandet med opbrudt, knust, asfalt</w:t>
            </w:r>
            <w:r>
              <w:t>, så materialet fremstår homogent, og overholder krav til materialet jf. afsnit 2.&gt;</w:t>
            </w:r>
          </w:p>
        </w:tc>
        <w:tc>
          <w:tcPr>
            <w:tcW w:w="1353" w:type="pct"/>
            <w:tcMar>
              <w:top w:w="28" w:type="dxa"/>
              <w:left w:w="85" w:type="dxa"/>
              <w:bottom w:w="28" w:type="dxa"/>
              <w:right w:w="85" w:type="dxa"/>
            </w:tcMar>
          </w:tcPr>
          <w:p w14:paraId="7F38A4CB" w14:textId="75CC06CC" w:rsidR="00817768" w:rsidRDefault="00817768" w:rsidP="00617DAA">
            <w:pPr>
              <w:pStyle w:val="Vejledningstekst"/>
            </w:pPr>
            <w:r>
              <w:t>Anvendes opgravet/opbrudt BL/SG/KAS anføres krav til oparbejdelse af materialet - fx</w:t>
            </w:r>
          </w:p>
        </w:tc>
      </w:tr>
      <w:tr w:rsidR="00817768" w14:paraId="6D59771C" w14:textId="77777777" w:rsidTr="00817768">
        <w:tc>
          <w:tcPr>
            <w:tcW w:w="1771" w:type="pct"/>
            <w:tcMar>
              <w:top w:w="28" w:type="dxa"/>
              <w:left w:w="85" w:type="dxa"/>
              <w:bottom w:w="28" w:type="dxa"/>
              <w:right w:w="85" w:type="dxa"/>
            </w:tcMar>
          </w:tcPr>
          <w:p w14:paraId="19D0EC0D" w14:textId="39E4A2B7" w:rsidR="00817768" w:rsidRPr="00F63FC3" w:rsidRDefault="00817768" w:rsidP="00617DAA">
            <w:pPr>
              <w:pStyle w:val="AAB-Overskrift2"/>
            </w:pPr>
            <w:bookmarkStart w:id="11" w:name="_Toc109379130"/>
            <w:r>
              <w:t>Udlægning</w:t>
            </w:r>
            <w:bookmarkEnd w:id="11"/>
          </w:p>
        </w:tc>
        <w:tc>
          <w:tcPr>
            <w:tcW w:w="1876" w:type="pct"/>
            <w:tcMar>
              <w:top w:w="28" w:type="dxa"/>
              <w:left w:w="85" w:type="dxa"/>
              <w:bottom w:w="28" w:type="dxa"/>
              <w:right w:w="85" w:type="dxa"/>
            </w:tcMar>
          </w:tcPr>
          <w:p w14:paraId="7EFC772D" w14:textId="77777777" w:rsidR="00817768" w:rsidRDefault="00817768" w:rsidP="00617DAA"/>
        </w:tc>
        <w:tc>
          <w:tcPr>
            <w:tcW w:w="1353" w:type="pct"/>
            <w:tcMar>
              <w:top w:w="28" w:type="dxa"/>
              <w:left w:w="85" w:type="dxa"/>
              <w:bottom w:w="28" w:type="dxa"/>
              <w:right w:w="85" w:type="dxa"/>
            </w:tcMar>
          </w:tcPr>
          <w:p w14:paraId="3674EBFD" w14:textId="3235AB68" w:rsidR="00817768" w:rsidRDefault="00817768" w:rsidP="00617DAA">
            <w:pPr>
              <w:pStyle w:val="Vejledningstekst"/>
            </w:pPr>
          </w:p>
        </w:tc>
      </w:tr>
      <w:tr w:rsidR="00817768" w14:paraId="51B5B166" w14:textId="77777777" w:rsidTr="00817768">
        <w:tc>
          <w:tcPr>
            <w:tcW w:w="1771" w:type="pct"/>
            <w:tcMar>
              <w:top w:w="28" w:type="dxa"/>
              <w:left w:w="85" w:type="dxa"/>
              <w:bottom w:w="28" w:type="dxa"/>
              <w:right w:w="85" w:type="dxa"/>
            </w:tcMar>
          </w:tcPr>
          <w:p w14:paraId="3C7441D7" w14:textId="4C4A1269" w:rsidR="00817768" w:rsidRDefault="00817768" w:rsidP="00617DAA">
            <w:r w:rsidRPr="000F3991">
              <w:t xml:space="preserve">Udlægningen skal foregå ved metode, der hindrer skadelig </w:t>
            </w:r>
            <w:proofErr w:type="spellStart"/>
            <w:r w:rsidRPr="000F3991">
              <w:t>afblanding</w:t>
            </w:r>
            <w:proofErr w:type="spellEnd"/>
            <w:r w:rsidRPr="000F3991">
              <w:t xml:space="preserve"> og sikrer ensartet fordeling af materialerne.</w:t>
            </w:r>
          </w:p>
        </w:tc>
        <w:tc>
          <w:tcPr>
            <w:tcW w:w="1876" w:type="pct"/>
            <w:tcMar>
              <w:top w:w="28" w:type="dxa"/>
              <w:left w:w="85" w:type="dxa"/>
              <w:bottom w:w="28" w:type="dxa"/>
              <w:right w:w="85" w:type="dxa"/>
            </w:tcMar>
          </w:tcPr>
          <w:p w14:paraId="530EAECB" w14:textId="77777777" w:rsidR="00817768" w:rsidRDefault="00817768" w:rsidP="00617DAA"/>
        </w:tc>
        <w:tc>
          <w:tcPr>
            <w:tcW w:w="1353" w:type="pct"/>
            <w:tcMar>
              <w:top w:w="28" w:type="dxa"/>
              <w:left w:w="85" w:type="dxa"/>
              <w:bottom w:w="28" w:type="dxa"/>
              <w:right w:w="85" w:type="dxa"/>
            </w:tcMar>
          </w:tcPr>
          <w:p w14:paraId="4785BF1A" w14:textId="77777777" w:rsidR="00817768" w:rsidRDefault="00817768" w:rsidP="00617DAA">
            <w:pPr>
              <w:pStyle w:val="Vejledningstekst"/>
            </w:pPr>
          </w:p>
        </w:tc>
      </w:tr>
      <w:tr w:rsidR="00817768" w14:paraId="591F8EBE" w14:textId="77777777" w:rsidTr="00817768">
        <w:tc>
          <w:tcPr>
            <w:tcW w:w="1771" w:type="pct"/>
            <w:tcMar>
              <w:top w:w="28" w:type="dxa"/>
              <w:left w:w="85" w:type="dxa"/>
              <w:bottom w:w="28" w:type="dxa"/>
              <w:right w:w="85" w:type="dxa"/>
            </w:tcMar>
          </w:tcPr>
          <w:p w14:paraId="09A8E3FA" w14:textId="0E499870" w:rsidR="00817768" w:rsidRDefault="00817768" w:rsidP="00617DAA">
            <w:r>
              <w:t xml:space="preserve">Bundsikringslag skal udlægges snarest efter, at </w:t>
            </w:r>
            <w:proofErr w:type="spellStart"/>
            <w:r>
              <w:t>planum</w:t>
            </w:r>
            <w:proofErr w:type="spellEnd"/>
            <w:r>
              <w:t xml:space="preserve"> er færdigkontrolleret og godkendt. </w:t>
            </w:r>
          </w:p>
        </w:tc>
        <w:tc>
          <w:tcPr>
            <w:tcW w:w="1876" w:type="pct"/>
            <w:tcMar>
              <w:top w:w="28" w:type="dxa"/>
              <w:left w:w="85" w:type="dxa"/>
              <w:bottom w:w="28" w:type="dxa"/>
              <w:right w:w="85" w:type="dxa"/>
            </w:tcMar>
          </w:tcPr>
          <w:p w14:paraId="2F3EB59A" w14:textId="77777777" w:rsidR="00817768" w:rsidRDefault="00817768" w:rsidP="00617DAA"/>
        </w:tc>
        <w:tc>
          <w:tcPr>
            <w:tcW w:w="1353" w:type="pct"/>
            <w:tcMar>
              <w:top w:w="28" w:type="dxa"/>
              <w:left w:w="85" w:type="dxa"/>
              <w:bottom w:w="28" w:type="dxa"/>
              <w:right w:w="85" w:type="dxa"/>
            </w:tcMar>
          </w:tcPr>
          <w:p w14:paraId="3B5465EB" w14:textId="77777777" w:rsidR="00817768" w:rsidRDefault="00817768" w:rsidP="00617DAA">
            <w:pPr>
              <w:pStyle w:val="Vejledningstekst"/>
            </w:pPr>
          </w:p>
        </w:tc>
      </w:tr>
      <w:tr w:rsidR="00817768" w14:paraId="489C47D8" w14:textId="77777777" w:rsidTr="00817768">
        <w:tc>
          <w:tcPr>
            <w:tcW w:w="1771" w:type="pct"/>
            <w:tcMar>
              <w:top w:w="28" w:type="dxa"/>
              <w:left w:w="85" w:type="dxa"/>
              <w:bottom w:w="28" w:type="dxa"/>
              <w:right w:w="85" w:type="dxa"/>
            </w:tcMar>
          </w:tcPr>
          <w:p w14:paraId="184445C8" w14:textId="1B234EA1" w:rsidR="00817768" w:rsidRDefault="00817768" w:rsidP="00617DAA">
            <w:proofErr w:type="spellStart"/>
            <w:r>
              <w:t>Planum</w:t>
            </w:r>
            <w:proofErr w:type="spellEnd"/>
            <w:r>
              <w:t xml:space="preserve"> må ikke beskadiges ved udlægning af bundsikringslaget. Hvor </w:t>
            </w:r>
            <w:proofErr w:type="spellStart"/>
            <w:r>
              <w:t>planum</w:t>
            </w:r>
            <w:proofErr w:type="spellEnd"/>
            <w:r>
              <w:t xml:space="preserve"> viser tendens til hurtig opblødning, kan bygherre forlange, at bundsikringslaget indbygges i takt med etablering af </w:t>
            </w:r>
            <w:proofErr w:type="spellStart"/>
            <w:r>
              <w:t>planum</w:t>
            </w:r>
            <w:proofErr w:type="spellEnd"/>
            <w:r>
              <w:t>.</w:t>
            </w:r>
          </w:p>
        </w:tc>
        <w:tc>
          <w:tcPr>
            <w:tcW w:w="1876" w:type="pct"/>
            <w:tcMar>
              <w:top w:w="28" w:type="dxa"/>
              <w:left w:w="85" w:type="dxa"/>
              <w:bottom w:w="28" w:type="dxa"/>
              <w:right w:w="85" w:type="dxa"/>
            </w:tcMar>
          </w:tcPr>
          <w:p w14:paraId="0E35CCDF" w14:textId="77777777" w:rsidR="00817768" w:rsidRDefault="00817768" w:rsidP="00617DAA"/>
        </w:tc>
        <w:tc>
          <w:tcPr>
            <w:tcW w:w="1353" w:type="pct"/>
            <w:tcMar>
              <w:top w:w="28" w:type="dxa"/>
              <w:left w:w="85" w:type="dxa"/>
              <w:bottom w:w="28" w:type="dxa"/>
              <w:right w:w="85" w:type="dxa"/>
            </w:tcMar>
          </w:tcPr>
          <w:p w14:paraId="410137DD" w14:textId="3455E92F" w:rsidR="00817768" w:rsidRDefault="00817768" w:rsidP="00617DAA">
            <w:pPr>
              <w:pStyle w:val="Vejledningstekst"/>
            </w:pPr>
          </w:p>
        </w:tc>
      </w:tr>
      <w:tr w:rsidR="00817768" w14:paraId="1071E85B" w14:textId="77777777" w:rsidTr="00817768">
        <w:tc>
          <w:tcPr>
            <w:tcW w:w="1771" w:type="pct"/>
            <w:tcMar>
              <w:top w:w="28" w:type="dxa"/>
              <w:left w:w="85" w:type="dxa"/>
              <w:bottom w:w="28" w:type="dxa"/>
              <w:right w:w="85" w:type="dxa"/>
            </w:tcMar>
          </w:tcPr>
          <w:p w14:paraId="2E7D10F2" w14:textId="0EE9E5FA" w:rsidR="00817768" w:rsidRDefault="00817768" w:rsidP="00617DAA">
            <w:r w:rsidRPr="000F3991">
              <w:t>Bundsikringslaget udlægges med den foreskrevne udlægningsbredde med en tolerance på 0 mm og +50 mm.</w:t>
            </w:r>
          </w:p>
        </w:tc>
        <w:tc>
          <w:tcPr>
            <w:tcW w:w="1876" w:type="pct"/>
            <w:tcMar>
              <w:top w:w="28" w:type="dxa"/>
              <w:left w:w="85" w:type="dxa"/>
              <w:bottom w:w="28" w:type="dxa"/>
              <w:right w:w="85" w:type="dxa"/>
            </w:tcMar>
          </w:tcPr>
          <w:p w14:paraId="0EFFE7D6" w14:textId="77777777" w:rsidR="00817768" w:rsidRPr="00210982" w:rsidRDefault="00817768" w:rsidP="00617DAA"/>
        </w:tc>
        <w:tc>
          <w:tcPr>
            <w:tcW w:w="1353" w:type="pct"/>
            <w:tcMar>
              <w:top w:w="28" w:type="dxa"/>
              <w:left w:w="85" w:type="dxa"/>
              <w:bottom w:w="28" w:type="dxa"/>
              <w:right w:w="85" w:type="dxa"/>
            </w:tcMar>
          </w:tcPr>
          <w:p w14:paraId="0A6DC101" w14:textId="41E2BA5C" w:rsidR="00817768" w:rsidRDefault="00817768" w:rsidP="00617DAA"/>
        </w:tc>
      </w:tr>
      <w:tr w:rsidR="00817768" w14:paraId="4A9BF3F9" w14:textId="77777777" w:rsidTr="00817768">
        <w:tc>
          <w:tcPr>
            <w:tcW w:w="1771" w:type="pct"/>
            <w:tcMar>
              <w:top w:w="28" w:type="dxa"/>
              <w:left w:w="85" w:type="dxa"/>
              <w:bottom w:w="28" w:type="dxa"/>
              <w:right w:w="85" w:type="dxa"/>
            </w:tcMar>
          </w:tcPr>
          <w:p w14:paraId="5A9F6325" w14:textId="77777777" w:rsidR="00817768" w:rsidRPr="000F3991" w:rsidRDefault="00817768" w:rsidP="00BF3FD0"/>
        </w:tc>
        <w:tc>
          <w:tcPr>
            <w:tcW w:w="1876" w:type="pct"/>
            <w:tcMar>
              <w:top w:w="28" w:type="dxa"/>
              <w:left w:w="85" w:type="dxa"/>
              <w:bottom w:w="28" w:type="dxa"/>
              <w:right w:w="85" w:type="dxa"/>
            </w:tcMar>
          </w:tcPr>
          <w:p w14:paraId="4C3B0FB9" w14:textId="5F321FBD" w:rsidR="00817768" w:rsidRPr="009A4310" w:rsidRDefault="00817768" w:rsidP="00817768">
            <w:r>
              <w:t>&lt;</w:t>
            </w:r>
            <w:r w:rsidRPr="009A4310">
              <w:t>Bundsikringslaget udlægges med den foreskrevne udlægningsbredde i henhold til fagmodeller og tegningsbilag.</w:t>
            </w:r>
            <w:r>
              <w:t>&gt;</w:t>
            </w:r>
          </w:p>
          <w:p w14:paraId="2FAB663F" w14:textId="77777777" w:rsidR="00817768" w:rsidRPr="00210982" w:rsidRDefault="00817768" w:rsidP="00BF3FD0"/>
        </w:tc>
        <w:tc>
          <w:tcPr>
            <w:tcW w:w="1353" w:type="pct"/>
            <w:tcMar>
              <w:top w:w="28" w:type="dxa"/>
              <w:left w:w="85" w:type="dxa"/>
              <w:bottom w:w="28" w:type="dxa"/>
              <w:right w:w="85" w:type="dxa"/>
            </w:tcMar>
          </w:tcPr>
          <w:p w14:paraId="250700E9" w14:textId="77777777" w:rsidR="00817768" w:rsidRPr="009A4310" w:rsidRDefault="00817768" w:rsidP="00BF3FD0">
            <w:pPr>
              <w:rPr>
                <w:color w:val="FF0000"/>
              </w:rPr>
            </w:pPr>
          </w:p>
          <w:p w14:paraId="18BABAE5" w14:textId="77777777" w:rsidR="00817768" w:rsidRPr="009A4310" w:rsidRDefault="00817768" w:rsidP="00BF3FD0">
            <w:pPr>
              <w:spacing w:line="240" w:lineRule="auto"/>
              <w:contextualSpacing/>
            </w:pPr>
          </w:p>
          <w:p w14:paraId="5D7E56A0" w14:textId="77777777" w:rsidR="00817768" w:rsidRDefault="00817768" w:rsidP="00BF3FD0"/>
        </w:tc>
      </w:tr>
      <w:tr w:rsidR="00817768" w14:paraId="3E518289" w14:textId="77777777" w:rsidTr="00817768">
        <w:tc>
          <w:tcPr>
            <w:tcW w:w="1771" w:type="pct"/>
            <w:tcMar>
              <w:top w:w="28" w:type="dxa"/>
              <w:left w:w="85" w:type="dxa"/>
              <w:bottom w:w="28" w:type="dxa"/>
              <w:right w:w="85" w:type="dxa"/>
            </w:tcMar>
          </w:tcPr>
          <w:p w14:paraId="7CEB9A1C" w14:textId="23BC72AE" w:rsidR="00817768" w:rsidRDefault="00817768" w:rsidP="00617DAA">
            <w:pPr>
              <w:pStyle w:val="AAB-Overskrift2"/>
            </w:pPr>
            <w:bookmarkStart w:id="12" w:name="_Toc109379131"/>
            <w:r>
              <w:lastRenderedPageBreak/>
              <w:t>Komprimering</w:t>
            </w:r>
            <w:bookmarkEnd w:id="12"/>
          </w:p>
        </w:tc>
        <w:tc>
          <w:tcPr>
            <w:tcW w:w="1876" w:type="pct"/>
            <w:tcMar>
              <w:top w:w="28" w:type="dxa"/>
              <w:left w:w="85" w:type="dxa"/>
              <w:bottom w:w="28" w:type="dxa"/>
              <w:right w:w="85" w:type="dxa"/>
            </w:tcMar>
          </w:tcPr>
          <w:p w14:paraId="75842712" w14:textId="77777777" w:rsidR="00817768" w:rsidRPr="00210982" w:rsidRDefault="00817768" w:rsidP="00617DAA"/>
        </w:tc>
        <w:tc>
          <w:tcPr>
            <w:tcW w:w="1353" w:type="pct"/>
            <w:tcMar>
              <w:top w:w="28" w:type="dxa"/>
              <w:left w:w="85" w:type="dxa"/>
              <w:bottom w:w="28" w:type="dxa"/>
              <w:right w:w="85" w:type="dxa"/>
            </w:tcMar>
          </w:tcPr>
          <w:p w14:paraId="69DBC3F7" w14:textId="4BDC020E" w:rsidR="00817768" w:rsidRPr="00210982" w:rsidRDefault="00817768" w:rsidP="00617DAA">
            <w:pPr>
              <w:pStyle w:val="Vejledningstekst"/>
            </w:pPr>
          </w:p>
        </w:tc>
      </w:tr>
      <w:tr w:rsidR="00817768" w14:paraId="4D6B6299" w14:textId="77777777" w:rsidTr="00817768">
        <w:tc>
          <w:tcPr>
            <w:tcW w:w="1771" w:type="pct"/>
            <w:tcMar>
              <w:top w:w="28" w:type="dxa"/>
              <w:left w:w="85" w:type="dxa"/>
              <w:bottom w:w="28" w:type="dxa"/>
              <w:right w:w="85" w:type="dxa"/>
            </w:tcMar>
          </w:tcPr>
          <w:p w14:paraId="5809A473" w14:textId="5FFCD350" w:rsidR="00817768" w:rsidRPr="0077010E" w:rsidRDefault="00817768" w:rsidP="00617DAA">
            <w:r w:rsidRPr="000F3991">
              <w:t xml:space="preserve">Komprimeringen skal udføres med materiel, der giver en ensartet komprimering i hele bundsikringslagets tykkelse. Komprimeringen skal udføres umiddelbart efter udlægningen og med tilstræbt optimalt vandindhold. Eventuelt manglende vand tilvejebringes ved vanding af det </w:t>
            </w:r>
            <w:proofErr w:type="spellStart"/>
            <w:r w:rsidRPr="000F3991">
              <w:t>ukomprimerede</w:t>
            </w:r>
            <w:proofErr w:type="spellEnd"/>
            <w:r w:rsidRPr="000F3991">
              <w:t xml:space="preserve"> materiale.</w:t>
            </w:r>
          </w:p>
        </w:tc>
        <w:tc>
          <w:tcPr>
            <w:tcW w:w="1876" w:type="pct"/>
            <w:tcMar>
              <w:top w:w="28" w:type="dxa"/>
              <w:left w:w="85" w:type="dxa"/>
              <w:bottom w:w="28" w:type="dxa"/>
              <w:right w:w="85" w:type="dxa"/>
            </w:tcMar>
          </w:tcPr>
          <w:p w14:paraId="04F6B216" w14:textId="77777777" w:rsidR="00817768" w:rsidRDefault="00817768" w:rsidP="00617DAA"/>
        </w:tc>
        <w:tc>
          <w:tcPr>
            <w:tcW w:w="1353" w:type="pct"/>
            <w:tcMar>
              <w:top w:w="28" w:type="dxa"/>
              <w:left w:w="85" w:type="dxa"/>
              <w:bottom w:w="28" w:type="dxa"/>
              <w:right w:w="85" w:type="dxa"/>
            </w:tcMar>
          </w:tcPr>
          <w:p w14:paraId="071AB576" w14:textId="23C76601" w:rsidR="00817768" w:rsidRDefault="00817768" w:rsidP="00617DAA">
            <w:pPr>
              <w:pStyle w:val="Vejledningstekst"/>
            </w:pPr>
          </w:p>
        </w:tc>
      </w:tr>
      <w:tr w:rsidR="00817768" w14:paraId="073DEFC4" w14:textId="77777777" w:rsidTr="00817768">
        <w:tc>
          <w:tcPr>
            <w:tcW w:w="1771" w:type="pct"/>
            <w:tcMar>
              <w:top w:w="28" w:type="dxa"/>
              <w:left w:w="85" w:type="dxa"/>
              <w:bottom w:w="28" w:type="dxa"/>
              <w:right w:w="85" w:type="dxa"/>
            </w:tcMar>
          </w:tcPr>
          <w:p w14:paraId="2BB26B63" w14:textId="3ED2D091" w:rsidR="00817768" w:rsidRDefault="00817768" w:rsidP="00617DAA">
            <w:r w:rsidRPr="000F3991">
              <w:t>Komprimeringen anses for tilfredsstillende, når kontrolbestemmelserne i afsnit 4.3 er opfyldt.</w:t>
            </w:r>
          </w:p>
        </w:tc>
        <w:tc>
          <w:tcPr>
            <w:tcW w:w="1876" w:type="pct"/>
            <w:tcMar>
              <w:top w:w="28" w:type="dxa"/>
              <w:left w:w="85" w:type="dxa"/>
              <w:bottom w:w="28" w:type="dxa"/>
              <w:right w:w="85" w:type="dxa"/>
            </w:tcMar>
          </w:tcPr>
          <w:p w14:paraId="76CE8CB4" w14:textId="77777777" w:rsidR="00817768" w:rsidRDefault="00817768" w:rsidP="00617DAA"/>
        </w:tc>
        <w:tc>
          <w:tcPr>
            <w:tcW w:w="1353" w:type="pct"/>
            <w:tcMar>
              <w:top w:w="28" w:type="dxa"/>
              <w:left w:w="85" w:type="dxa"/>
              <w:bottom w:w="28" w:type="dxa"/>
              <w:right w:w="85" w:type="dxa"/>
            </w:tcMar>
          </w:tcPr>
          <w:p w14:paraId="6CF8CA20" w14:textId="402446AE" w:rsidR="00817768" w:rsidRDefault="00817768" w:rsidP="00617DAA">
            <w:pPr>
              <w:pStyle w:val="Vejledningstekst"/>
            </w:pPr>
          </w:p>
        </w:tc>
      </w:tr>
      <w:tr w:rsidR="00817768" w14:paraId="08BE4E9F" w14:textId="77777777" w:rsidTr="00817768">
        <w:tc>
          <w:tcPr>
            <w:tcW w:w="1771" w:type="pct"/>
            <w:tcMar>
              <w:top w:w="28" w:type="dxa"/>
              <w:left w:w="85" w:type="dxa"/>
              <w:bottom w:w="28" w:type="dxa"/>
              <w:right w:w="85" w:type="dxa"/>
            </w:tcMar>
          </w:tcPr>
          <w:p w14:paraId="6E23EC32" w14:textId="694F3BBC" w:rsidR="00817768" w:rsidRDefault="00817768" w:rsidP="00617DAA">
            <w:r w:rsidRPr="000F3991">
              <w:t>Ligger bundsikringslaget med fri overflade i en længere periode eller i en periode med frost, skal komprimeringen eftervises umiddelbart</w:t>
            </w:r>
            <w:r>
              <w:t xml:space="preserve"> </w:t>
            </w:r>
            <w:r w:rsidRPr="000F3991">
              <w:t>inden udlægning af næste lag uden udgift for bygherre.</w:t>
            </w:r>
          </w:p>
        </w:tc>
        <w:tc>
          <w:tcPr>
            <w:tcW w:w="1876" w:type="pct"/>
            <w:tcMar>
              <w:top w:w="28" w:type="dxa"/>
              <w:left w:w="85" w:type="dxa"/>
              <w:bottom w:w="28" w:type="dxa"/>
              <w:right w:w="85" w:type="dxa"/>
            </w:tcMar>
          </w:tcPr>
          <w:p w14:paraId="73292AA1" w14:textId="77777777" w:rsidR="00817768" w:rsidRDefault="00817768" w:rsidP="00617DAA"/>
        </w:tc>
        <w:tc>
          <w:tcPr>
            <w:tcW w:w="1353" w:type="pct"/>
            <w:tcMar>
              <w:top w:w="28" w:type="dxa"/>
              <w:left w:w="85" w:type="dxa"/>
              <w:bottom w:w="28" w:type="dxa"/>
              <w:right w:w="85" w:type="dxa"/>
            </w:tcMar>
          </w:tcPr>
          <w:p w14:paraId="0D55550F" w14:textId="1F24E0E7" w:rsidR="00817768" w:rsidRDefault="00817768" w:rsidP="00617DAA">
            <w:pPr>
              <w:pStyle w:val="Vejledningstekst"/>
            </w:pPr>
          </w:p>
        </w:tc>
      </w:tr>
      <w:tr w:rsidR="00817768" w14:paraId="1AD89506" w14:textId="77777777" w:rsidTr="00817768">
        <w:tc>
          <w:tcPr>
            <w:tcW w:w="1771" w:type="pct"/>
            <w:tcMar>
              <w:top w:w="28" w:type="dxa"/>
              <w:left w:w="85" w:type="dxa"/>
              <w:bottom w:w="28" w:type="dxa"/>
              <w:right w:w="85" w:type="dxa"/>
            </w:tcMar>
          </w:tcPr>
          <w:p w14:paraId="07DAD60C" w14:textId="239CCC38" w:rsidR="00817768" w:rsidRDefault="00817768" w:rsidP="00617DAA">
            <w:pPr>
              <w:pStyle w:val="AAB-Overskrift2"/>
            </w:pPr>
            <w:bookmarkStart w:id="13" w:name="_Toc109379132"/>
            <w:r>
              <w:t>Overflade</w:t>
            </w:r>
            <w:bookmarkEnd w:id="13"/>
          </w:p>
        </w:tc>
        <w:tc>
          <w:tcPr>
            <w:tcW w:w="1876" w:type="pct"/>
            <w:tcMar>
              <w:top w:w="28" w:type="dxa"/>
              <w:left w:w="85" w:type="dxa"/>
              <w:bottom w:w="28" w:type="dxa"/>
              <w:right w:w="85" w:type="dxa"/>
            </w:tcMar>
          </w:tcPr>
          <w:p w14:paraId="71524B3F" w14:textId="77777777" w:rsidR="00817768" w:rsidRDefault="00817768" w:rsidP="00617DAA"/>
        </w:tc>
        <w:tc>
          <w:tcPr>
            <w:tcW w:w="1353" w:type="pct"/>
            <w:tcMar>
              <w:top w:w="28" w:type="dxa"/>
              <w:left w:w="85" w:type="dxa"/>
              <w:bottom w:w="28" w:type="dxa"/>
              <w:right w:w="85" w:type="dxa"/>
            </w:tcMar>
          </w:tcPr>
          <w:p w14:paraId="7D1D9543" w14:textId="5240F7D9" w:rsidR="00817768" w:rsidRDefault="00817768" w:rsidP="00617DAA">
            <w:pPr>
              <w:pStyle w:val="Vejledningstekst"/>
            </w:pPr>
          </w:p>
        </w:tc>
      </w:tr>
      <w:tr w:rsidR="00817768" w14:paraId="56D9388C" w14:textId="77777777" w:rsidTr="00817768">
        <w:tc>
          <w:tcPr>
            <w:tcW w:w="1771" w:type="pct"/>
            <w:tcMar>
              <w:top w:w="28" w:type="dxa"/>
              <w:left w:w="85" w:type="dxa"/>
              <w:bottom w:w="28" w:type="dxa"/>
              <w:right w:w="85" w:type="dxa"/>
            </w:tcMar>
          </w:tcPr>
          <w:p w14:paraId="01D9C54D" w14:textId="1F8F57B1" w:rsidR="00817768" w:rsidRDefault="00817768" w:rsidP="00617DAA">
            <w:r w:rsidRPr="000F3991">
              <w:t>Profilet reguleres, således at den færdige overflade bliver som foreskrevet med tolerancen ± 20 mm. Afvigelserne må ikke være ensidige.</w:t>
            </w:r>
          </w:p>
        </w:tc>
        <w:tc>
          <w:tcPr>
            <w:tcW w:w="1876" w:type="pct"/>
            <w:tcMar>
              <w:top w:w="28" w:type="dxa"/>
              <w:left w:w="85" w:type="dxa"/>
              <w:bottom w:w="28" w:type="dxa"/>
              <w:right w:w="85" w:type="dxa"/>
            </w:tcMar>
          </w:tcPr>
          <w:p w14:paraId="1A72BE57" w14:textId="77777777" w:rsidR="00817768" w:rsidRPr="007445E1" w:rsidRDefault="00817768" w:rsidP="00617DAA"/>
        </w:tc>
        <w:tc>
          <w:tcPr>
            <w:tcW w:w="1353" w:type="pct"/>
            <w:tcMar>
              <w:top w:w="28" w:type="dxa"/>
              <w:left w:w="85" w:type="dxa"/>
              <w:bottom w:w="28" w:type="dxa"/>
              <w:right w:w="85" w:type="dxa"/>
            </w:tcMar>
          </w:tcPr>
          <w:p w14:paraId="3EFCDF42" w14:textId="0DDB2BAA" w:rsidR="00817768" w:rsidRDefault="00817768" w:rsidP="00617DAA">
            <w:pPr>
              <w:pStyle w:val="Vejledningstekst"/>
            </w:pPr>
          </w:p>
        </w:tc>
      </w:tr>
      <w:tr w:rsidR="00817768" w14:paraId="454813A3" w14:textId="77777777" w:rsidTr="00817768">
        <w:tc>
          <w:tcPr>
            <w:tcW w:w="1771" w:type="pct"/>
            <w:tcMar>
              <w:top w:w="28" w:type="dxa"/>
              <w:left w:w="85" w:type="dxa"/>
              <w:bottom w:w="28" w:type="dxa"/>
              <w:right w:w="85" w:type="dxa"/>
            </w:tcMar>
          </w:tcPr>
          <w:p w14:paraId="665B3BAF" w14:textId="6995D76D" w:rsidR="00817768" w:rsidRDefault="00817768" w:rsidP="00617DAA">
            <w:r w:rsidRPr="000F3991">
              <w:t xml:space="preserve">Regulering af et fastkomprimeret bundsikringslag må kun finde sted efter forudgående </w:t>
            </w:r>
            <w:proofErr w:type="spellStart"/>
            <w:r w:rsidRPr="000F3991">
              <w:t>oprivning</w:t>
            </w:r>
            <w:proofErr w:type="spellEnd"/>
            <w:r w:rsidRPr="000F3991">
              <w:t>.</w:t>
            </w:r>
          </w:p>
        </w:tc>
        <w:tc>
          <w:tcPr>
            <w:tcW w:w="1876" w:type="pct"/>
            <w:tcMar>
              <w:top w:w="28" w:type="dxa"/>
              <w:left w:w="85" w:type="dxa"/>
              <w:bottom w:w="28" w:type="dxa"/>
              <w:right w:w="85" w:type="dxa"/>
            </w:tcMar>
          </w:tcPr>
          <w:p w14:paraId="550D86D5" w14:textId="77777777" w:rsidR="00817768" w:rsidRDefault="00817768" w:rsidP="00617DAA"/>
        </w:tc>
        <w:tc>
          <w:tcPr>
            <w:tcW w:w="1353" w:type="pct"/>
            <w:tcMar>
              <w:top w:w="28" w:type="dxa"/>
              <w:left w:w="85" w:type="dxa"/>
              <w:bottom w:w="28" w:type="dxa"/>
              <w:right w:w="85" w:type="dxa"/>
            </w:tcMar>
          </w:tcPr>
          <w:p w14:paraId="02FA868E" w14:textId="686A4079" w:rsidR="00817768" w:rsidRDefault="00817768" w:rsidP="00617DAA">
            <w:pPr>
              <w:pStyle w:val="Vejledningstekst"/>
            </w:pPr>
          </w:p>
        </w:tc>
      </w:tr>
      <w:tr w:rsidR="00817768" w14:paraId="0EB87572" w14:textId="77777777" w:rsidTr="00817768">
        <w:tc>
          <w:tcPr>
            <w:tcW w:w="1771" w:type="pct"/>
            <w:tcMar>
              <w:top w:w="28" w:type="dxa"/>
              <w:left w:w="85" w:type="dxa"/>
              <w:bottom w:w="28" w:type="dxa"/>
              <w:right w:w="85" w:type="dxa"/>
            </w:tcMar>
          </w:tcPr>
          <w:p w14:paraId="79262702" w14:textId="5F134580" w:rsidR="00817768" w:rsidRDefault="00817768" w:rsidP="00617DAA">
            <w:r w:rsidRPr="000F3991">
              <w:t>Overfladen af det færdige bundsikringslag skal have et ensartet præg og være jævn og fast. Hvor disse krav ikke er opfyldt, kan materialerne forlanges udskiftet uden udgift for bygherre.</w:t>
            </w:r>
          </w:p>
        </w:tc>
        <w:tc>
          <w:tcPr>
            <w:tcW w:w="1876" w:type="pct"/>
            <w:tcMar>
              <w:top w:w="28" w:type="dxa"/>
              <w:left w:w="85" w:type="dxa"/>
              <w:bottom w:w="28" w:type="dxa"/>
              <w:right w:w="85" w:type="dxa"/>
            </w:tcMar>
          </w:tcPr>
          <w:p w14:paraId="47B36CEA" w14:textId="77777777" w:rsidR="00817768" w:rsidRDefault="00817768" w:rsidP="00617DAA"/>
        </w:tc>
        <w:tc>
          <w:tcPr>
            <w:tcW w:w="1353" w:type="pct"/>
            <w:tcMar>
              <w:top w:w="28" w:type="dxa"/>
              <w:left w:w="85" w:type="dxa"/>
              <w:bottom w:w="28" w:type="dxa"/>
              <w:right w:w="85" w:type="dxa"/>
            </w:tcMar>
          </w:tcPr>
          <w:p w14:paraId="49662A25" w14:textId="4048BA02" w:rsidR="00817768" w:rsidRDefault="00817768" w:rsidP="00617DAA">
            <w:pPr>
              <w:pStyle w:val="Vejledningstekst"/>
            </w:pPr>
          </w:p>
        </w:tc>
      </w:tr>
      <w:tr w:rsidR="00817768" w14:paraId="0020E432" w14:textId="77777777" w:rsidTr="00817768">
        <w:tc>
          <w:tcPr>
            <w:tcW w:w="1771" w:type="pct"/>
            <w:tcMar>
              <w:top w:w="28" w:type="dxa"/>
              <w:left w:w="85" w:type="dxa"/>
              <w:bottom w:w="28" w:type="dxa"/>
              <w:right w:w="85" w:type="dxa"/>
            </w:tcMar>
          </w:tcPr>
          <w:p w14:paraId="557E4ED6" w14:textId="457AC1CF" w:rsidR="00817768" w:rsidRDefault="00817768" w:rsidP="00617DAA">
            <w:pPr>
              <w:pStyle w:val="AAB-Overskrift2"/>
            </w:pPr>
            <w:bookmarkStart w:id="14" w:name="_Toc109379133"/>
            <w:r>
              <w:t>Arbejdstrafik</w:t>
            </w:r>
            <w:bookmarkEnd w:id="14"/>
          </w:p>
        </w:tc>
        <w:tc>
          <w:tcPr>
            <w:tcW w:w="1876" w:type="pct"/>
            <w:tcMar>
              <w:top w:w="28" w:type="dxa"/>
              <w:left w:w="85" w:type="dxa"/>
              <w:bottom w:w="28" w:type="dxa"/>
              <w:right w:w="85" w:type="dxa"/>
            </w:tcMar>
          </w:tcPr>
          <w:p w14:paraId="69A338F6" w14:textId="77777777" w:rsidR="00817768" w:rsidRDefault="00817768" w:rsidP="00617DAA"/>
        </w:tc>
        <w:tc>
          <w:tcPr>
            <w:tcW w:w="1353" w:type="pct"/>
            <w:tcMar>
              <w:top w:w="28" w:type="dxa"/>
              <w:left w:w="85" w:type="dxa"/>
              <w:bottom w:w="28" w:type="dxa"/>
              <w:right w:w="85" w:type="dxa"/>
            </w:tcMar>
          </w:tcPr>
          <w:p w14:paraId="35CD31AD" w14:textId="51FF4F99" w:rsidR="00817768" w:rsidRDefault="00817768" w:rsidP="00617DAA">
            <w:pPr>
              <w:pStyle w:val="Vejledningstekst"/>
            </w:pPr>
          </w:p>
        </w:tc>
      </w:tr>
      <w:tr w:rsidR="00817768" w14:paraId="2A29C9F2" w14:textId="77777777" w:rsidTr="00817768">
        <w:tc>
          <w:tcPr>
            <w:tcW w:w="1771" w:type="pct"/>
            <w:tcMar>
              <w:top w:w="28" w:type="dxa"/>
              <w:left w:w="85" w:type="dxa"/>
              <w:bottom w:w="28" w:type="dxa"/>
              <w:right w:w="85" w:type="dxa"/>
            </w:tcMar>
          </w:tcPr>
          <w:p w14:paraId="08DF0CE9" w14:textId="247AD5A0" w:rsidR="00817768" w:rsidRDefault="00817768" w:rsidP="00617DAA">
            <w:r w:rsidRPr="000F3991">
              <w:lastRenderedPageBreak/>
              <w:t xml:space="preserve">Trafik, der kan skade bundsikringslaget eller bevirke </w:t>
            </w:r>
            <w:proofErr w:type="spellStart"/>
            <w:r w:rsidRPr="000F3991">
              <w:t>sporkøring</w:t>
            </w:r>
            <w:proofErr w:type="spellEnd"/>
            <w:r w:rsidRPr="000F3991">
              <w:t xml:space="preserve"> i </w:t>
            </w:r>
            <w:proofErr w:type="spellStart"/>
            <w:r w:rsidRPr="000F3991">
              <w:t>råjordsplanum</w:t>
            </w:r>
            <w:proofErr w:type="spellEnd"/>
            <w:r w:rsidRPr="000F3991">
              <w:t>, må ikke finde sted.</w:t>
            </w:r>
          </w:p>
        </w:tc>
        <w:tc>
          <w:tcPr>
            <w:tcW w:w="1876" w:type="pct"/>
            <w:tcMar>
              <w:top w:w="28" w:type="dxa"/>
              <w:left w:w="85" w:type="dxa"/>
              <w:bottom w:w="28" w:type="dxa"/>
              <w:right w:w="85" w:type="dxa"/>
            </w:tcMar>
          </w:tcPr>
          <w:p w14:paraId="6FFF09B4" w14:textId="77777777" w:rsidR="00817768" w:rsidRDefault="00817768" w:rsidP="00617DAA"/>
        </w:tc>
        <w:tc>
          <w:tcPr>
            <w:tcW w:w="1353" w:type="pct"/>
            <w:tcMar>
              <w:top w:w="28" w:type="dxa"/>
              <w:left w:w="85" w:type="dxa"/>
              <w:bottom w:w="28" w:type="dxa"/>
              <w:right w:w="85" w:type="dxa"/>
            </w:tcMar>
          </w:tcPr>
          <w:p w14:paraId="26243C6A" w14:textId="1859DCCB" w:rsidR="00817768" w:rsidRDefault="00817768" w:rsidP="00617DAA">
            <w:pPr>
              <w:pStyle w:val="Vejledningstekst"/>
            </w:pPr>
          </w:p>
        </w:tc>
      </w:tr>
      <w:tr w:rsidR="00817768" w14:paraId="5C1363E3" w14:textId="77777777" w:rsidTr="00817768">
        <w:tc>
          <w:tcPr>
            <w:tcW w:w="1771" w:type="pct"/>
            <w:tcMar>
              <w:top w:w="28" w:type="dxa"/>
              <w:left w:w="85" w:type="dxa"/>
              <w:bottom w:w="28" w:type="dxa"/>
              <w:right w:w="85" w:type="dxa"/>
            </w:tcMar>
          </w:tcPr>
          <w:p w14:paraId="203500BD" w14:textId="71D3A09D" w:rsidR="00817768" w:rsidRPr="00627CE4" w:rsidRDefault="00817768" w:rsidP="00617DAA">
            <w:r w:rsidRPr="000F3991">
              <w:t>Anvendes bundsikringslaget som kørevej, skal bundsikringslag være mindst 1 m tykt. Efter afsluttet kørsel rengøres bundsikringsoverfladen og bundsikringsmaterialerne fordeles på hele arealet.</w:t>
            </w:r>
          </w:p>
        </w:tc>
        <w:tc>
          <w:tcPr>
            <w:tcW w:w="1876" w:type="pct"/>
            <w:tcMar>
              <w:top w:w="28" w:type="dxa"/>
              <w:left w:w="85" w:type="dxa"/>
              <w:bottom w:w="28" w:type="dxa"/>
              <w:right w:w="85" w:type="dxa"/>
            </w:tcMar>
          </w:tcPr>
          <w:p w14:paraId="2C6A1280" w14:textId="77777777" w:rsidR="00817768" w:rsidRDefault="00817768" w:rsidP="00617DAA"/>
        </w:tc>
        <w:tc>
          <w:tcPr>
            <w:tcW w:w="1353" w:type="pct"/>
            <w:tcMar>
              <w:top w:w="28" w:type="dxa"/>
              <w:left w:w="85" w:type="dxa"/>
              <w:bottom w:w="28" w:type="dxa"/>
              <w:right w:w="85" w:type="dxa"/>
            </w:tcMar>
          </w:tcPr>
          <w:p w14:paraId="7C54890B" w14:textId="7DE29261" w:rsidR="00817768" w:rsidRDefault="00817768" w:rsidP="00617DAA">
            <w:pPr>
              <w:pStyle w:val="Vejledningstekst"/>
            </w:pPr>
          </w:p>
        </w:tc>
      </w:tr>
      <w:tr w:rsidR="00817768" w14:paraId="529351E2" w14:textId="77777777" w:rsidTr="00817768">
        <w:tc>
          <w:tcPr>
            <w:tcW w:w="1771" w:type="pct"/>
            <w:tcMar>
              <w:top w:w="28" w:type="dxa"/>
              <w:left w:w="85" w:type="dxa"/>
              <w:bottom w:w="28" w:type="dxa"/>
              <w:right w:w="85" w:type="dxa"/>
            </w:tcMar>
          </w:tcPr>
          <w:p w14:paraId="0FA74675" w14:textId="77777777" w:rsidR="00817768" w:rsidRPr="000F3991" w:rsidRDefault="00817768" w:rsidP="00617DAA"/>
        </w:tc>
        <w:tc>
          <w:tcPr>
            <w:tcW w:w="1876" w:type="pct"/>
            <w:tcMar>
              <w:top w:w="28" w:type="dxa"/>
              <w:left w:w="85" w:type="dxa"/>
              <w:bottom w:w="28" w:type="dxa"/>
              <w:right w:w="85" w:type="dxa"/>
            </w:tcMar>
          </w:tcPr>
          <w:p w14:paraId="1F46C196" w14:textId="163FACB3" w:rsidR="00817768" w:rsidRPr="00D96B38" w:rsidRDefault="00817768" w:rsidP="00D96B38">
            <w:pPr>
              <w:rPr>
                <w:sz w:val="24"/>
                <w:szCs w:val="24"/>
              </w:rPr>
            </w:pPr>
            <w:r>
              <w:rPr>
                <w:sz w:val="24"/>
                <w:szCs w:val="24"/>
              </w:rPr>
              <w:t xml:space="preserve">3.6 </w:t>
            </w:r>
            <w:r w:rsidRPr="00D96B38">
              <w:rPr>
                <w:sz w:val="24"/>
                <w:szCs w:val="24"/>
              </w:rPr>
              <w:t>Afsluttende arbejder</w:t>
            </w:r>
          </w:p>
        </w:tc>
        <w:tc>
          <w:tcPr>
            <w:tcW w:w="1353" w:type="pct"/>
            <w:tcMar>
              <w:top w:w="28" w:type="dxa"/>
              <w:left w:w="85" w:type="dxa"/>
              <w:bottom w:w="28" w:type="dxa"/>
              <w:right w:w="85" w:type="dxa"/>
            </w:tcMar>
          </w:tcPr>
          <w:p w14:paraId="787D621E" w14:textId="77777777" w:rsidR="00817768" w:rsidRDefault="00817768" w:rsidP="00617DAA">
            <w:pPr>
              <w:pStyle w:val="Vejledningstekst"/>
            </w:pPr>
          </w:p>
        </w:tc>
      </w:tr>
      <w:tr w:rsidR="00817768" w14:paraId="64206DB8" w14:textId="77777777" w:rsidTr="00817768">
        <w:tc>
          <w:tcPr>
            <w:tcW w:w="1771" w:type="pct"/>
            <w:tcMar>
              <w:top w:w="28" w:type="dxa"/>
              <w:left w:w="85" w:type="dxa"/>
              <w:bottom w:w="28" w:type="dxa"/>
              <w:right w:w="85" w:type="dxa"/>
            </w:tcMar>
          </w:tcPr>
          <w:p w14:paraId="5FDC62EA" w14:textId="77777777" w:rsidR="00817768" w:rsidRPr="000F3991" w:rsidRDefault="00817768" w:rsidP="00617DAA"/>
        </w:tc>
        <w:tc>
          <w:tcPr>
            <w:tcW w:w="1876" w:type="pct"/>
            <w:tcMar>
              <w:top w:w="28" w:type="dxa"/>
              <w:left w:w="85" w:type="dxa"/>
              <w:bottom w:w="28" w:type="dxa"/>
              <w:right w:w="85" w:type="dxa"/>
            </w:tcMar>
          </w:tcPr>
          <w:p w14:paraId="24CB9748" w14:textId="73DB019E" w:rsidR="00817768" w:rsidRDefault="00817768" w:rsidP="00617DAA">
            <w:r>
              <w:t>&lt;</w:t>
            </w:r>
            <w:r w:rsidRPr="00840B40">
              <w:t xml:space="preserve">Efter udførelse af </w:t>
            </w:r>
            <w:r>
              <w:t>BL</w:t>
            </w:r>
            <w:r w:rsidRPr="00840B40">
              <w:t xml:space="preserve"> udføres rengøring, herunder rengøring efter evt. tilsmudsning af riste, dæksler, kantbegrænsninger mv.</w:t>
            </w:r>
            <w:r>
              <w:t>&gt;</w:t>
            </w:r>
          </w:p>
        </w:tc>
        <w:tc>
          <w:tcPr>
            <w:tcW w:w="1353" w:type="pct"/>
            <w:tcMar>
              <w:top w:w="28" w:type="dxa"/>
              <w:left w:w="85" w:type="dxa"/>
              <w:bottom w:w="28" w:type="dxa"/>
              <w:right w:w="85" w:type="dxa"/>
            </w:tcMar>
          </w:tcPr>
          <w:p w14:paraId="31776AB1" w14:textId="77777777" w:rsidR="00817768" w:rsidRDefault="00817768" w:rsidP="00617DAA">
            <w:pPr>
              <w:pStyle w:val="Vejledningstekst"/>
            </w:pPr>
          </w:p>
        </w:tc>
      </w:tr>
      <w:tr w:rsidR="00817768" w14:paraId="29D63B2A" w14:textId="77777777" w:rsidTr="00817768">
        <w:tc>
          <w:tcPr>
            <w:tcW w:w="1771" w:type="pct"/>
            <w:tcMar>
              <w:top w:w="28" w:type="dxa"/>
              <w:left w:w="85" w:type="dxa"/>
              <w:bottom w:w="28" w:type="dxa"/>
              <w:right w:w="85" w:type="dxa"/>
            </w:tcMar>
          </w:tcPr>
          <w:p w14:paraId="4B1E07A1" w14:textId="77777777" w:rsidR="00817768" w:rsidRPr="000F3991" w:rsidRDefault="00817768" w:rsidP="00617DAA"/>
        </w:tc>
        <w:tc>
          <w:tcPr>
            <w:tcW w:w="1876" w:type="pct"/>
            <w:tcMar>
              <w:top w:w="28" w:type="dxa"/>
              <w:left w:w="85" w:type="dxa"/>
              <w:bottom w:w="28" w:type="dxa"/>
              <w:right w:w="85" w:type="dxa"/>
            </w:tcMar>
          </w:tcPr>
          <w:p w14:paraId="5A1798E2" w14:textId="78FEDB8F" w:rsidR="00817768" w:rsidRDefault="00817768" w:rsidP="00617DAA">
            <w:r>
              <w:t>&lt;</w:t>
            </w:r>
            <w:r w:rsidRPr="00840B40">
              <w:t>Rengøring omfatter også opsamling af materiale som er havnet på tilstødende belægninger og konstruktioner, herunder materiale som er faldet ned i brønde.</w:t>
            </w:r>
            <w:r>
              <w:t>&gt;</w:t>
            </w:r>
          </w:p>
        </w:tc>
        <w:tc>
          <w:tcPr>
            <w:tcW w:w="1353" w:type="pct"/>
            <w:tcMar>
              <w:top w:w="28" w:type="dxa"/>
              <w:left w:w="85" w:type="dxa"/>
              <w:bottom w:w="28" w:type="dxa"/>
              <w:right w:w="85" w:type="dxa"/>
            </w:tcMar>
          </w:tcPr>
          <w:p w14:paraId="5650F76F" w14:textId="77777777" w:rsidR="00817768" w:rsidRDefault="00817768" w:rsidP="00617DAA">
            <w:pPr>
              <w:pStyle w:val="Vejledningstekst"/>
            </w:pPr>
          </w:p>
        </w:tc>
      </w:tr>
      <w:tr w:rsidR="00817768" w14:paraId="640714A6" w14:textId="77777777" w:rsidTr="00817768">
        <w:tc>
          <w:tcPr>
            <w:tcW w:w="1771" w:type="pct"/>
            <w:tcMar>
              <w:top w:w="28" w:type="dxa"/>
              <w:left w:w="85" w:type="dxa"/>
              <w:bottom w:w="28" w:type="dxa"/>
              <w:right w:w="85" w:type="dxa"/>
            </w:tcMar>
          </w:tcPr>
          <w:p w14:paraId="6EEBF5E5" w14:textId="44F96A2C" w:rsidR="00817768" w:rsidRDefault="00817768" w:rsidP="00617DAA">
            <w:pPr>
              <w:pStyle w:val="AAB-Overskrift1"/>
            </w:pPr>
            <w:bookmarkStart w:id="15" w:name="_Toc109379134"/>
            <w:r>
              <w:t>KONTROL</w:t>
            </w:r>
            <w:bookmarkEnd w:id="15"/>
          </w:p>
        </w:tc>
        <w:tc>
          <w:tcPr>
            <w:tcW w:w="1876" w:type="pct"/>
            <w:tcMar>
              <w:top w:w="28" w:type="dxa"/>
              <w:left w:w="85" w:type="dxa"/>
              <w:bottom w:w="28" w:type="dxa"/>
              <w:right w:w="85" w:type="dxa"/>
            </w:tcMar>
          </w:tcPr>
          <w:p w14:paraId="6D454AC0" w14:textId="77777777" w:rsidR="00817768" w:rsidRDefault="00817768" w:rsidP="00617DAA"/>
        </w:tc>
        <w:tc>
          <w:tcPr>
            <w:tcW w:w="1353" w:type="pct"/>
            <w:tcMar>
              <w:top w:w="28" w:type="dxa"/>
              <w:left w:w="85" w:type="dxa"/>
              <w:bottom w:w="28" w:type="dxa"/>
              <w:right w:w="85" w:type="dxa"/>
            </w:tcMar>
          </w:tcPr>
          <w:p w14:paraId="16518BA2" w14:textId="14C44C25" w:rsidR="00817768" w:rsidRDefault="00817768" w:rsidP="00617DAA">
            <w:pPr>
              <w:pStyle w:val="Vejledningstekst"/>
            </w:pPr>
          </w:p>
        </w:tc>
      </w:tr>
      <w:tr w:rsidR="00817768" w14:paraId="71F37F6C" w14:textId="77777777" w:rsidTr="00817768">
        <w:tc>
          <w:tcPr>
            <w:tcW w:w="1771" w:type="pct"/>
            <w:tcMar>
              <w:top w:w="28" w:type="dxa"/>
              <w:left w:w="85" w:type="dxa"/>
              <w:bottom w:w="28" w:type="dxa"/>
              <w:right w:w="85" w:type="dxa"/>
            </w:tcMar>
          </w:tcPr>
          <w:p w14:paraId="7EB0209B" w14:textId="6D8AE39F" w:rsidR="00817768" w:rsidRDefault="00817768" w:rsidP="00617DAA">
            <w:pPr>
              <w:pStyle w:val="AAB-Overskrift2"/>
            </w:pPr>
            <w:bookmarkStart w:id="16" w:name="_Toc109379135"/>
            <w:r>
              <w:t>Generelt</w:t>
            </w:r>
            <w:bookmarkEnd w:id="16"/>
          </w:p>
        </w:tc>
        <w:tc>
          <w:tcPr>
            <w:tcW w:w="1876" w:type="pct"/>
            <w:tcMar>
              <w:top w:w="28" w:type="dxa"/>
              <w:left w:w="85" w:type="dxa"/>
              <w:bottom w:w="28" w:type="dxa"/>
              <w:right w:w="85" w:type="dxa"/>
            </w:tcMar>
          </w:tcPr>
          <w:p w14:paraId="45DFE7A0" w14:textId="77777777" w:rsidR="00817768" w:rsidRDefault="00817768" w:rsidP="00617DAA"/>
        </w:tc>
        <w:tc>
          <w:tcPr>
            <w:tcW w:w="1353" w:type="pct"/>
            <w:tcMar>
              <w:top w:w="28" w:type="dxa"/>
              <w:left w:w="85" w:type="dxa"/>
              <w:bottom w:w="28" w:type="dxa"/>
              <w:right w:w="85" w:type="dxa"/>
            </w:tcMar>
          </w:tcPr>
          <w:p w14:paraId="39C5AEC8" w14:textId="13AAC1C5" w:rsidR="00817768" w:rsidRDefault="00817768" w:rsidP="00617DAA">
            <w:pPr>
              <w:pStyle w:val="Vejledningstekst"/>
            </w:pPr>
          </w:p>
        </w:tc>
      </w:tr>
      <w:tr w:rsidR="00817768" w14:paraId="5C4A50EC" w14:textId="77777777" w:rsidTr="00817768">
        <w:tc>
          <w:tcPr>
            <w:tcW w:w="1771" w:type="pct"/>
            <w:tcMar>
              <w:top w:w="28" w:type="dxa"/>
              <w:left w:w="85" w:type="dxa"/>
              <w:bottom w:w="28" w:type="dxa"/>
              <w:right w:w="85" w:type="dxa"/>
            </w:tcMar>
          </w:tcPr>
          <w:p w14:paraId="256C42B4" w14:textId="537E0642" w:rsidR="00817768" w:rsidRPr="006E12E1" w:rsidRDefault="00817768" w:rsidP="00617DAA">
            <w:r w:rsidRPr="000F3991">
              <w:t>Det påhviler entreprenøren at føre kontrol med de leverede materialer, med bundsikringslagets komprimering og med dets færdige overflade.</w:t>
            </w:r>
          </w:p>
        </w:tc>
        <w:tc>
          <w:tcPr>
            <w:tcW w:w="1876" w:type="pct"/>
            <w:tcMar>
              <w:top w:w="28" w:type="dxa"/>
              <w:left w:w="85" w:type="dxa"/>
              <w:bottom w:w="28" w:type="dxa"/>
              <w:right w:w="85" w:type="dxa"/>
            </w:tcMar>
          </w:tcPr>
          <w:p w14:paraId="4547BF98" w14:textId="2452D404" w:rsidR="00817768" w:rsidRDefault="00817768" w:rsidP="00840B40">
            <w:r>
              <w:t xml:space="preserve">&lt;Entreprenørens procedure for kontrol med materialer, komprimering og overflade, </w:t>
            </w:r>
            <w:r w:rsidRPr="00840B40">
              <w:t>skal være i overensstemmelse med entreprenørens beskrivelse af sin kontrol af egne arbejder.</w:t>
            </w:r>
            <w:r>
              <w:t>&gt;</w:t>
            </w:r>
          </w:p>
        </w:tc>
        <w:tc>
          <w:tcPr>
            <w:tcW w:w="1353" w:type="pct"/>
            <w:tcMar>
              <w:top w:w="28" w:type="dxa"/>
              <w:left w:w="85" w:type="dxa"/>
              <w:bottom w:w="28" w:type="dxa"/>
              <w:right w:w="85" w:type="dxa"/>
            </w:tcMar>
          </w:tcPr>
          <w:p w14:paraId="6C8DF9A4" w14:textId="6F25C7DF" w:rsidR="00817768" w:rsidRDefault="00817768" w:rsidP="00617DAA">
            <w:pPr>
              <w:pStyle w:val="Vejledningstekst"/>
            </w:pPr>
          </w:p>
        </w:tc>
      </w:tr>
      <w:tr w:rsidR="00817768" w14:paraId="5C3B2F54" w14:textId="77777777" w:rsidTr="00817768">
        <w:tc>
          <w:tcPr>
            <w:tcW w:w="1771" w:type="pct"/>
            <w:tcMar>
              <w:top w:w="28" w:type="dxa"/>
              <w:left w:w="85" w:type="dxa"/>
              <w:bottom w:w="28" w:type="dxa"/>
              <w:right w:w="85" w:type="dxa"/>
            </w:tcMar>
          </w:tcPr>
          <w:p w14:paraId="46A7E5B0" w14:textId="3A1F05A7" w:rsidR="00817768" w:rsidRPr="000F3991" w:rsidRDefault="00817768" w:rsidP="00617DAA">
            <w:r w:rsidRPr="000F3991">
              <w:t>Gældende prøvningsmetoder er anført i afsnit 1.</w:t>
            </w:r>
          </w:p>
        </w:tc>
        <w:tc>
          <w:tcPr>
            <w:tcW w:w="1876" w:type="pct"/>
            <w:tcMar>
              <w:top w:w="28" w:type="dxa"/>
              <w:left w:w="85" w:type="dxa"/>
              <w:bottom w:w="28" w:type="dxa"/>
              <w:right w:w="85" w:type="dxa"/>
            </w:tcMar>
          </w:tcPr>
          <w:p w14:paraId="322373EB" w14:textId="77777777" w:rsidR="00817768" w:rsidRDefault="00817768" w:rsidP="00617DAA"/>
        </w:tc>
        <w:tc>
          <w:tcPr>
            <w:tcW w:w="1353" w:type="pct"/>
            <w:tcMar>
              <w:top w:w="28" w:type="dxa"/>
              <w:left w:w="85" w:type="dxa"/>
              <w:bottom w:w="28" w:type="dxa"/>
              <w:right w:w="85" w:type="dxa"/>
            </w:tcMar>
          </w:tcPr>
          <w:p w14:paraId="747FC4C7" w14:textId="77777777" w:rsidR="00817768" w:rsidRDefault="00817768" w:rsidP="00617DAA">
            <w:pPr>
              <w:pStyle w:val="Vejledningstekst"/>
            </w:pPr>
          </w:p>
        </w:tc>
      </w:tr>
      <w:tr w:rsidR="00817768" w14:paraId="3F05C4EA" w14:textId="77777777" w:rsidTr="00817768">
        <w:tc>
          <w:tcPr>
            <w:tcW w:w="1771" w:type="pct"/>
            <w:tcMar>
              <w:top w:w="28" w:type="dxa"/>
              <w:left w:w="85" w:type="dxa"/>
              <w:bottom w:w="28" w:type="dxa"/>
              <w:right w:w="85" w:type="dxa"/>
            </w:tcMar>
          </w:tcPr>
          <w:p w14:paraId="1B55DA8B" w14:textId="0CA0714F" w:rsidR="00817768" w:rsidRPr="000F3991" w:rsidRDefault="00817768" w:rsidP="000214CF">
            <w:r w:rsidRPr="000F3991">
              <w:t>Kopier af samtlige kontrolskemaer afleveres til bygherre, umiddelbart efter at resultaterne foreligger.</w:t>
            </w:r>
          </w:p>
        </w:tc>
        <w:tc>
          <w:tcPr>
            <w:tcW w:w="1876" w:type="pct"/>
            <w:tcMar>
              <w:top w:w="28" w:type="dxa"/>
              <w:left w:w="85" w:type="dxa"/>
              <w:bottom w:w="28" w:type="dxa"/>
              <w:right w:w="85" w:type="dxa"/>
            </w:tcMar>
          </w:tcPr>
          <w:p w14:paraId="367B1B83" w14:textId="61371C55" w:rsidR="00817768" w:rsidRPr="005567F5" w:rsidRDefault="00817768" w:rsidP="000214CF">
            <w:r>
              <w:t>&lt;</w:t>
            </w:r>
            <w:proofErr w:type="spellStart"/>
            <w:r w:rsidRPr="005567F5">
              <w:t>WebJord</w:t>
            </w:r>
            <w:proofErr w:type="spellEnd"/>
            <w:r w:rsidRPr="005567F5">
              <w:t xml:space="preserve"> skal anvendes ved klarmelding af kontroldokumentation. </w:t>
            </w:r>
          </w:p>
          <w:p w14:paraId="2BDB2EB5" w14:textId="1A46CF15" w:rsidR="00817768" w:rsidRPr="005567F5" w:rsidRDefault="00817768" w:rsidP="000214CF">
            <w:r w:rsidRPr="005567F5">
              <w:lastRenderedPageBreak/>
              <w:t xml:space="preserve">Dokumentation for komprimeringskontroller skal inddateres i </w:t>
            </w:r>
            <w:proofErr w:type="spellStart"/>
            <w:r w:rsidRPr="005567F5">
              <w:t>WebJord</w:t>
            </w:r>
            <w:proofErr w:type="spellEnd"/>
            <w:r w:rsidRPr="005567F5">
              <w:t xml:space="preserve">, og al øvrig kontroldokumentation skal uploades som filer til </w:t>
            </w:r>
            <w:proofErr w:type="spellStart"/>
            <w:r w:rsidRPr="005567F5">
              <w:t>WebJord</w:t>
            </w:r>
            <w:proofErr w:type="spellEnd"/>
            <w:r w:rsidRPr="005567F5">
              <w:t>.</w:t>
            </w:r>
            <w:r>
              <w:t>&gt;</w:t>
            </w:r>
          </w:p>
          <w:p w14:paraId="47ADC8CF" w14:textId="77777777" w:rsidR="00817768" w:rsidRDefault="00817768" w:rsidP="000214CF"/>
        </w:tc>
        <w:tc>
          <w:tcPr>
            <w:tcW w:w="1353" w:type="pct"/>
            <w:tcMar>
              <w:top w:w="28" w:type="dxa"/>
              <w:left w:w="85" w:type="dxa"/>
              <w:bottom w:w="28" w:type="dxa"/>
              <w:right w:w="85" w:type="dxa"/>
            </w:tcMar>
          </w:tcPr>
          <w:p w14:paraId="774227B1" w14:textId="77777777" w:rsidR="00817768" w:rsidRPr="004D064C" w:rsidRDefault="00817768" w:rsidP="000214CF">
            <w:pPr>
              <w:spacing w:after="0" w:line="240" w:lineRule="auto"/>
              <w:contextualSpacing/>
              <w:rPr>
                <w:rFonts w:eastAsia="Arial" w:cs="Times New Roman"/>
                <w:color w:val="FF0000"/>
              </w:rPr>
            </w:pPr>
            <w:r w:rsidRPr="004D064C">
              <w:rPr>
                <w:rFonts w:eastAsia="Arial" w:cs="Times New Roman"/>
                <w:color w:val="FF0000"/>
              </w:rPr>
              <w:lastRenderedPageBreak/>
              <w:t xml:space="preserve">Hvis </w:t>
            </w:r>
            <w:proofErr w:type="spellStart"/>
            <w:r w:rsidRPr="004D064C">
              <w:rPr>
                <w:rFonts w:eastAsia="Arial" w:cs="Times New Roman"/>
                <w:color w:val="FF0000"/>
              </w:rPr>
              <w:t>WebJord</w:t>
            </w:r>
            <w:proofErr w:type="spellEnd"/>
            <w:r w:rsidRPr="004D064C">
              <w:rPr>
                <w:rFonts w:eastAsia="Arial" w:cs="Times New Roman"/>
                <w:color w:val="FF0000"/>
              </w:rPr>
              <w:t xml:space="preserve"> anvendes:</w:t>
            </w:r>
          </w:p>
          <w:p w14:paraId="47C54CBB" w14:textId="77777777" w:rsidR="00817768" w:rsidRDefault="00817768" w:rsidP="000214CF">
            <w:pPr>
              <w:pStyle w:val="Vejledningstekst"/>
            </w:pPr>
          </w:p>
        </w:tc>
      </w:tr>
      <w:tr w:rsidR="00817768" w14:paraId="6C468938" w14:textId="77777777" w:rsidTr="00817768">
        <w:tc>
          <w:tcPr>
            <w:tcW w:w="1771" w:type="pct"/>
            <w:tcMar>
              <w:top w:w="28" w:type="dxa"/>
              <w:left w:w="85" w:type="dxa"/>
              <w:bottom w:w="28" w:type="dxa"/>
              <w:right w:w="85" w:type="dxa"/>
            </w:tcMar>
          </w:tcPr>
          <w:p w14:paraId="65C6A9A7" w14:textId="77777777" w:rsidR="00817768" w:rsidRPr="000F3991" w:rsidRDefault="00817768" w:rsidP="00617DAA"/>
        </w:tc>
        <w:tc>
          <w:tcPr>
            <w:tcW w:w="1876" w:type="pct"/>
            <w:tcMar>
              <w:top w:w="28" w:type="dxa"/>
              <w:left w:w="85" w:type="dxa"/>
              <w:bottom w:w="28" w:type="dxa"/>
              <w:right w:w="85" w:type="dxa"/>
            </w:tcMar>
          </w:tcPr>
          <w:p w14:paraId="11675804" w14:textId="5332A4F7" w:rsidR="00817768" w:rsidRDefault="00817768" w:rsidP="00617DAA">
            <w:r>
              <w:t>&lt;</w:t>
            </w:r>
            <w:r w:rsidRPr="00840B40">
              <w:t>På forlangende skal entreprenøren udlevere repræsentative prøver af materialer til bygherren.</w:t>
            </w:r>
            <w:r>
              <w:t>&gt;</w:t>
            </w:r>
          </w:p>
        </w:tc>
        <w:tc>
          <w:tcPr>
            <w:tcW w:w="1353" w:type="pct"/>
            <w:tcMar>
              <w:top w:w="28" w:type="dxa"/>
              <w:left w:w="85" w:type="dxa"/>
              <w:bottom w:w="28" w:type="dxa"/>
              <w:right w:w="85" w:type="dxa"/>
            </w:tcMar>
          </w:tcPr>
          <w:p w14:paraId="44A85DF4" w14:textId="77777777" w:rsidR="00817768" w:rsidRDefault="00817768" w:rsidP="00617DAA">
            <w:pPr>
              <w:pStyle w:val="Vejledningstekst"/>
            </w:pPr>
          </w:p>
        </w:tc>
      </w:tr>
      <w:tr w:rsidR="00817768" w14:paraId="41F15345" w14:textId="77777777" w:rsidTr="00817768">
        <w:tc>
          <w:tcPr>
            <w:tcW w:w="1771" w:type="pct"/>
            <w:tcMar>
              <w:top w:w="28" w:type="dxa"/>
              <w:left w:w="85" w:type="dxa"/>
              <w:bottom w:w="28" w:type="dxa"/>
              <w:right w:w="85" w:type="dxa"/>
            </w:tcMar>
          </w:tcPr>
          <w:p w14:paraId="403E501A" w14:textId="68CCF326" w:rsidR="00817768" w:rsidRDefault="00817768" w:rsidP="00617DAA">
            <w:pPr>
              <w:pStyle w:val="AAB-Overskrift2"/>
            </w:pPr>
            <w:bookmarkStart w:id="17" w:name="_Toc109379136"/>
            <w:r>
              <w:t>Materialer</w:t>
            </w:r>
            <w:bookmarkEnd w:id="17"/>
          </w:p>
        </w:tc>
        <w:tc>
          <w:tcPr>
            <w:tcW w:w="1876" w:type="pct"/>
            <w:tcMar>
              <w:top w:w="28" w:type="dxa"/>
              <w:left w:w="85" w:type="dxa"/>
              <w:bottom w:w="28" w:type="dxa"/>
              <w:right w:w="85" w:type="dxa"/>
            </w:tcMar>
          </w:tcPr>
          <w:p w14:paraId="3193D07C" w14:textId="77777777" w:rsidR="00817768" w:rsidRDefault="00817768" w:rsidP="00617DAA"/>
        </w:tc>
        <w:tc>
          <w:tcPr>
            <w:tcW w:w="1353" w:type="pct"/>
            <w:tcMar>
              <w:top w:w="28" w:type="dxa"/>
              <w:left w:w="85" w:type="dxa"/>
              <w:bottom w:w="28" w:type="dxa"/>
              <w:right w:w="85" w:type="dxa"/>
            </w:tcMar>
          </w:tcPr>
          <w:p w14:paraId="0EB1F320" w14:textId="22BD38B4" w:rsidR="00817768" w:rsidRDefault="00817768" w:rsidP="00617DAA">
            <w:pPr>
              <w:pStyle w:val="Vejledningstekst"/>
            </w:pPr>
          </w:p>
        </w:tc>
      </w:tr>
      <w:tr w:rsidR="00817768" w14:paraId="0DFD1B56" w14:textId="77777777" w:rsidTr="00817768">
        <w:tc>
          <w:tcPr>
            <w:tcW w:w="1771" w:type="pct"/>
            <w:tcMar>
              <w:top w:w="28" w:type="dxa"/>
              <w:left w:w="85" w:type="dxa"/>
              <w:bottom w:w="28" w:type="dxa"/>
              <w:right w:w="85" w:type="dxa"/>
            </w:tcMar>
          </w:tcPr>
          <w:p w14:paraId="400765BC" w14:textId="763AA9F1" w:rsidR="00817768" w:rsidRDefault="00817768" w:rsidP="00617DAA">
            <w:r w:rsidRPr="005E7207">
              <w:t xml:space="preserve">Materialernes kvalitet kontrolleres fortløbende. Der skal udføres mindst én materialeanalyse omfattende én sigteanalyse og én </w:t>
            </w:r>
            <w:proofErr w:type="spellStart"/>
            <w:r w:rsidRPr="005E7207">
              <w:t>methylenblåt</w:t>
            </w:r>
            <w:proofErr w:type="spellEnd"/>
            <w:r w:rsidRPr="005E7207">
              <w:t xml:space="preserve"> iht. DS/EN 933-1 og DS/EN 933-9 pr. begyndt 1000 m</w:t>
            </w:r>
            <w:r w:rsidRPr="005E7207">
              <w:rPr>
                <w:vertAlign w:val="superscript"/>
              </w:rPr>
              <w:t>3</w:t>
            </w:r>
            <w:r w:rsidRPr="005E7207">
              <w:t>. Materialeanalyser skal identificeres i forhold til kontrolafsnit.</w:t>
            </w:r>
          </w:p>
        </w:tc>
        <w:tc>
          <w:tcPr>
            <w:tcW w:w="1876" w:type="pct"/>
            <w:tcMar>
              <w:top w:w="28" w:type="dxa"/>
              <w:left w:w="85" w:type="dxa"/>
              <w:bottom w:w="28" w:type="dxa"/>
              <w:right w:w="85" w:type="dxa"/>
            </w:tcMar>
          </w:tcPr>
          <w:p w14:paraId="76D6A3E0" w14:textId="4C529012" w:rsidR="00817768" w:rsidRDefault="00817768" w:rsidP="00617DAA">
            <w:r>
              <w:t xml:space="preserve">&lt;Der udføres </w:t>
            </w:r>
            <w:r w:rsidRPr="005E7207">
              <w:t xml:space="preserve">mindst én materialeanalyse omfattende én sigteanalyse og én </w:t>
            </w:r>
            <w:proofErr w:type="spellStart"/>
            <w:r w:rsidRPr="005E7207">
              <w:t>methylenblåt</w:t>
            </w:r>
            <w:proofErr w:type="spellEnd"/>
            <w:r w:rsidRPr="005E7207">
              <w:t xml:space="preserve"> iht. DS/EN 933-1 og DS/EN 933-9 pr. begyndt </w:t>
            </w:r>
            <w:r>
              <w:t>&lt;5</w:t>
            </w:r>
            <w:r w:rsidRPr="005E7207">
              <w:t>00</w:t>
            </w:r>
            <w:r>
              <w:t xml:space="preserve"> m</w:t>
            </w:r>
            <w:r w:rsidRPr="0003092F">
              <w:rPr>
                <w:vertAlign w:val="superscript"/>
              </w:rPr>
              <w:t>3</w:t>
            </w:r>
            <w:r>
              <w:t>&gt;</w:t>
            </w:r>
            <w:r w:rsidRPr="005E7207">
              <w:t>.</w:t>
            </w:r>
            <w:r>
              <w:t>&gt;</w:t>
            </w:r>
          </w:p>
        </w:tc>
        <w:tc>
          <w:tcPr>
            <w:tcW w:w="1353" w:type="pct"/>
            <w:tcMar>
              <w:top w:w="28" w:type="dxa"/>
              <w:left w:w="85" w:type="dxa"/>
              <w:bottom w:w="28" w:type="dxa"/>
              <w:right w:w="85" w:type="dxa"/>
            </w:tcMar>
          </w:tcPr>
          <w:p w14:paraId="470BE087" w14:textId="735FF6D1" w:rsidR="00817768" w:rsidRDefault="00817768" w:rsidP="00617DAA">
            <w:pPr>
              <w:pStyle w:val="Vejledningstekst"/>
            </w:pPr>
            <w:r>
              <w:t>Evt. ændrede krav anføres - fx</w:t>
            </w:r>
          </w:p>
        </w:tc>
      </w:tr>
      <w:tr w:rsidR="00817768" w14:paraId="7B1CAA2B" w14:textId="77777777" w:rsidTr="00817768">
        <w:tc>
          <w:tcPr>
            <w:tcW w:w="1771" w:type="pct"/>
            <w:tcMar>
              <w:top w:w="28" w:type="dxa"/>
              <w:left w:w="85" w:type="dxa"/>
              <w:bottom w:w="28" w:type="dxa"/>
              <w:right w:w="85" w:type="dxa"/>
            </w:tcMar>
          </w:tcPr>
          <w:p w14:paraId="19643505" w14:textId="77777777" w:rsidR="00817768" w:rsidRPr="005E7207" w:rsidRDefault="00817768" w:rsidP="00617DAA"/>
        </w:tc>
        <w:tc>
          <w:tcPr>
            <w:tcW w:w="1876" w:type="pct"/>
            <w:tcMar>
              <w:top w:w="28" w:type="dxa"/>
              <w:left w:w="85" w:type="dxa"/>
              <w:bottom w:w="28" w:type="dxa"/>
              <w:right w:w="85" w:type="dxa"/>
            </w:tcMar>
          </w:tcPr>
          <w:p w14:paraId="3452CD52" w14:textId="100EFE16" w:rsidR="00817768" w:rsidRDefault="00817768" w:rsidP="00617DAA">
            <w:r>
              <w:t xml:space="preserve">&lt;Der udføres </w:t>
            </w:r>
            <w:r w:rsidRPr="005E7207">
              <w:t xml:space="preserve">mindst én materialeanalyse omfattende </w:t>
            </w:r>
            <w:r>
              <w:t xml:space="preserve">bestemmelse af permeabilitetskoefficienten iht. </w:t>
            </w:r>
            <w:r w:rsidRPr="001642A8">
              <w:t>DS/EN ISO 17892-11</w:t>
            </w:r>
            <w:r>
              <w:t xml:space="preserve"> </w:t>
            </w:r>
            <w:r w:rsidRPr="005E7207">
              <w:t xml:space="preserve">pr. begyndt </w:t>
            </w:r>
            <w:r>
              <w:t>&lt;1.0</w:t>
            </w:r>
            <w:r w:rsidRPr="005E7207">
              <w:t>00</w:t>
            </w:r>
            <w:r>
              <w:t>&gt;</w:t>
            </w:r>
            <w:r w:rsidRPr="005E7207">
              <w:t xml:space="preserve"> m</w:t>
            </w:r>
            <w:r w:rsidRPr="005E7207">
              <w:rPr>
                <w:vertAlign w:val="superscript"/>
              </w:rPr>
              <w:t>3</w:t>
            </w:r>
            <w:r w:rsidRPr="005E7207">
              <w:t>.</w:t>
            </w:r>
            <w:r>
              <w:t>&gt;</w:t>
            </w:r>
          </w:p>
        </w:tc>
        <w:tc>
          <w:tcPr>
            <w:tcW w:w="1353" w:type="pct"/>
            <w:tcMar>
              <w:top w:w="28" w:type="dxa"/>
              <w:left w:w="85" w:type="dxa"/>
              <w:bottom w:w="28" w:type="dxa"/>
              <w:right w:w="85" w:type="dxa"/>
            </w:tcMar>
          </w:tcPr>
          <w:p w14:paraId="54B2A23E" w14:textId="77777777" w:rsidR="00817768" w:rsidRDefault="00817768" w:rsidP="00617DAA">
            <w:pPr>
              <w:pStyle w:val="Vejledningstekst"/>
            </w:pPr>
          </w:p>
        </w:tc>
      </w:tr>
      <w:tr w:rsidR="00817768" w14:paraId="4EB724DC" w14:textId="77777777" w:rsidTr="00817768">
        <w:tc>
          <w:tcPr>
            <w:tcW w:w="1771" w:type="pct"/>
            <w:tcMar>
              <w:top w:w="28" w:type="dxa"/>
              <w:left w:w="85" w:type="dxa"/>
              <w:bottom w:w="28" w:type="dxa"/>
              <w:right w:w="85" w:type="dxa"/>
            </w:tcMar>
          </w:tcPr>
          <w:p w14:paraId="0327C742" w14:textId="77777777" w:rsidR="00817768" w:rsidRPr="005E7207" w:rsidRDefault="00817768" w:rsidP="00617DAA"/>
        </w:tc>
        <w:tc>
          <w:tcPr>
            <w:tcW w:w="1876" w:type="pct"/>
            <w:tcMar>
              <w:top w:w="28" w:type="dxa"/>
              <w:left w:w="85" w:type="dxa"/>
              <w:bottom w:w="28" w:type="dxa"/>
              <w:right w:w="85" w:type="dxa"/>
            </w:tcMar>
          </w:tcPr>
          <w:p w14:paraId="2813DF02" w14:textId="15B93D31" w:rsidR="00817768" w:rsidRDefault="00817768" w:rsidP="00617DAA">
            <w:r>
              <w:t xml:space="preserve">&lt;Der udføres </w:t>
            </w:r>
            <w:r w:rsidRPr="005E7207">
              <w:t>mindst én materialeanalyse omfattende</w:t>
            </w:r>
            <w:r>
              <w:t xml:space="preserve"> r</w:t>
            </w:r>
            <w:r w:rsidRPr="00F82843">
              <w:t xml:space="preserve">educeret glødetab iht. </w:t>
            </w:r>
            <w:proofErr w:type="spellStart"/>
            <w:r w:rsidRPr="00F82843">
              <w:t>prVI</w:t>
            </w:r>
            <w:proofErr w:type="spellEnd"/>
            <w:r w:rsidRPr="00F82843">
              <w:t xml:space="preserve"> 99-9</w:t>
            </w:r>
            <w:r>
              <w:t>, ved leverancens start.&gt;</w:t>
            </w:r>
          </w:p>
        </w:tc>
        <w:tc>
          <w:tcPr>
            <w:tcW w:w="1353" w:type="pct"/>
            <w:tcMar>
              <w:top w:w="28" w:type="dxa"/>
              <w:left w:w="85" w:type="dxa"/>
              <w:bottom w:w="28" w:type="dxa"/>
              <w:right w:w="85" w:type="dxa"/>
            </w:tcMar>
          </w:tcPr>
          <w:p w14:paraId="63860DFC" w14:textId="77777777" w:rsidR="00817768" w:rsidRDefault="00817768" w:rsidP="00617DAA">
            <w:pPr>
              <w:pStyle w:val="Vejledningstekst"/>
            </w:pPr>
          </w:p>
        </w:tc>
      </w:tr>
      <w:tr w:rsidR="00817768" w14:paraId="5E4865E3" w14:textId="77777777" w:rsidTr="00817768">
        <w:tc>
          <w:tcPr>
            <w:tcW w:w="1771" w:type="pct"/>
            <w:tcMar>
              <w:top w:w="28" w:type="dxa"/>
              <w:left w:w="85" w:type="dxa"/>
              <w:bottom w:w="28" w:type="dxa"/>
              <w:right w:w="85" w:type="dxa"/>
            </w:tcMar>
          </w:tcPr>
          <w:p w14:paraId="3FB9A322" w14:textId="77777777" w:rsidR="00817768" w:rsidRPr="005E7207" w:rsidRDefault="00817768" w:rsidP="00617DAA"/>
        </w:tc>
        <w:tc>
          <w:tcPr>
            <w:tcW w:w="1876" w:type="pct"/>
            <w:tcMar>
              <w:top w:w="28" w:type="dxa"/>
              <w:left w:w="85" w:type="dxa"/>
              <w:bottom w:w="28" w:type="dxa"/>
              <w:right w:w="85" w:type="dxa"/>
            </w:tcMar>
          </w:tcPr>
          <w:p w14:paraId="4FB42D16" w14:textId="0C401BDF" w:rsidR="00817768" w:rsidRDefault="00817768" w:rsidP="00617DAA">
            <w:r>
              <w:t xml:space="preserve">&lt;Der udføres </w:t>
            </w:r>
            <w:r w:rsidRPr="005E7207">
              <w:t xml:space="preserve">mindst én materialeanalyse omfattende </w:t>
            </w:r>
            <w:r>
              <w:t xml:space="preserve">bestemmelse af indhold af knust asfalt iht. DS/EN 933-11 </w:t>
            </w:r>
            <w:r w:rsidRPr="005E7207">
              <w:t xml:space="preserve">pr. begyndt </w:t>
            </w:r>
            <w:r>
              <w:t>&lt;1.0</w:t>
            </w:r>
            <w:r w:rsidRPr="005E7207">
              <w:t>00</w:t>
            </w:r>
            <w:r>
              <w:t>&gt;</w:t>
            </w:r>
            <w:r w:rsidRPr="005E7207">
              <w:t xml:space="preserve"> m</w:t>
            </w:r>
            <w:r w:rsidRPr="005E7207">
              <w:rPr>
                <w:vertAlign w:val="superscript"/>
              </w:rPr>
              <w:t>3</w:t>
            </w:r>
            <w:r w:rsidRPr="005E7207">
              <w:t>.</w:t>
            </w:r>
            <w:r>
              <w:t>&gt;</w:t>
            </w:r>
          </w:p>
        </w:tc>
        <w:tc>
          <w:tcPr>
            <w:tcW w:w="1353" w:type="pct"/>
            <w:tcMar>
              <w:top w:w="28" w:type="dxa"/>
              <w:left w:w="85" w:type="dxa"/>
              <w:bottom w:w="28" w:type="dxa"/>
              <w:right w:w="85" w:type="dxa"/>
            </w:tcMar>
          </w:tcPr>
          <w:p w14:paraId="038E93AA" w14:textId="77777777" w:rsidR="00817768" w:rsidRDefault="00817768" w:rsidP="00617DAA">
            <w:pPr>
              <w:pStyle w:val="Vejledningstekst"/>
            </w:pPr>
          </w:p>
        </w:tc>
      </w:tr>
      <w:tr w:rsidR="00817768" w14:paraId="475618E4" w14:textId="77777777" w:rsidTr="00817768">
        <w:tc>
          <w:tcPr>
            <w:tcW w:w="1771" w:type="pct"/>
            <w:tcMar>
              <w:top w:w="28" w:type="dxa"/>
              <w:left w:w="85" w:type="dxa"/>
              <w:bottom w:w="28" w:type="dxa"/>
              <w:right w:w="85" w:type="dxa"/>
            </w:tcMar>
          </w:tcPr>
          <w:p w14:paraId="7C76059B" w14:textId="74C46082" w:rsidR="00817768" w:rsidRDefault="00817768" w:rsidP="00617DAA">
            <w:r>
              <w:t xml:space="preserve">Under arbejdets gang skal ny prøvning finde sted hvis: </w:t>
            </w:r>
          </w:p>
          <w:p w14:paraId="6F71F37E" w14:textId="77777777" w:rsidR="00817768" w:rsidRDefault="00817768" w:rsidP="004C545E">
            <w:pPr>
              <w:pStyle w:val="Listeafsnit"/>
              <w:numPr>
                <w:ilvl w:val="0"/>
                <w:numId w:val="20"/>
              </w:numPr>
              <w:ind w:left="477"/>
            </w:pPr>
            <w:r>
              <w:t>sand eller grus fra nyt produktionssted anvendes</w:t>
            </w:r>
          </w:p>
          <w:p w14:paraId="03FDAAEE" w14:textId="32472C0E" w:rsidR="00817768" w:rsidRDefault="00817768" w:rsidP="004C545E">
            <w:pPr>
              <w:pStyle w:val="Listeafsnit"/>
              <w:numPr>
                <w:ilvl w:val="0"/>
                <w:numId w:val="20"/>
              </w:numPr>
              <w:ind w:left="477"/>
            </w:pPr>
            <w:r>
              <w:t xml:space="preserve">der er større variation i de anvendte materialer eller i materialernes </w:t>
            </w:r>
            <w:r>
              <w:lastRenderedPageBreak/>
              <w:t>sammensætning, som kan påvirke materialeegenskaberne.</w:t>
            </w:r>
          </w:p>
        </w:tc>
        <w:tc>
          <w:tcPr>
            <w:tcW w:w="1876" w:type="pct"/>
            <w:tcMar>
              <w:top w:w="28" w:type="dxa"/>
              <w:left w:w="85" w:type="dxa"/>
              <w:bottom w:w="28" w:type="dxa"/>
              <w:right w:w="85" w:type="dxa"/>
            </w:tcMar>
          </w:tcPr>
          <w:p w14:paraId="35932AE1" w14:textId="0CAC286F" w:rsidR="00817768" w:rsidRDefault="00817768" w:rsidP="00617DAA"/>
        </w:tc>
        <w:tc>
          <w:tcPr>
            <w:tcW w:w="1353" w:type="pct"/>
            <w:tcMar>
              <w:top w:w="28" w:type="dxa"/>
              <w:left w:w="85" w:type="dxa"/>
              <w:bottom w:w="28" w:type="dxa"/>
              <w:right w:w="85" w:type="dxa"/>
            </w:tcMar>
          </w:tcPr>
          <w:p w14:paraId="69E0B8FA" w14:textId="0295412C" w:rsidR="00817768" w:rsidRDefault="00817768" w:rsidP="00617DAA">
            <w:pPr>
              <w:pStyle w:val="Vejledningstekst"/>
            </w:pPr>
          </w:p>
        </w:tc>
      </w:tr>
      <w:tr w:rsidR="00817768" w14:paraId="5F33F774" w14:textId="77777777" w:rsidTr="00817768">
        <w:tc>
          <w:tcPr>
            <w:tcW w:w="1771" w:type="pct"/>
            <w:tcMar>
              <w:top w:w="28" w:type="dxa"/>
              <w:left w:w="85" w:type="dxa"/>
              <w:bottom w:w="28" w:type="dxa"/>
              <w:right w:w="85" w:type="dxa"/>
            </w:tcMar>
          </w:tcPr>
          <w:p w14:paraId="4D05C5A8" w14:textId="688B4FFA" w:rsidR="00817768" w:rsidRDefault="00817768" w:rsidP="00617DAA">
            <w:r w:rsidRPr="005E7207">
              <w:t xml:space="preserve">Resultatet af </w:t>
            </w:r>
            <w:proofErr w:type="spellStart"/>
            <w:r w:rsidRPr="005E7207">
              <w:t>nyprøvningen</w:t>
            </w:r>
            <w:proofErr w:type="spellEnd"/>
            <w:r w:rsidRPr="005E7207">
              <w:t xml:space="preserve"> skal dokumenteres som kontrollen af den oprindelige leverance.</w:t>
            </w:r>
          </w:p>
        </w:tc>
        <w:tc>
          <w:tcPr>
            <w:tcW w:w="1876" w:type="pct"/>
            <w:tcMar>
              <w:top w:w="28" w:type="dxa"/>
              <w:left w:w="85" w:type="dxa"/>
              <w:bottom w:w="28" w:type="dxa"/>
              <w:right w:w="85" w:type="dxa"/>
            </w:tcMar>
          </w:tcPr>
          <w:p w14:paraId="717CAE45" w14:textId="43986527" w:rsidR="00817768" w:rsidRDefault="00817768" w:rsidP="00617DAA"/>
        </w:tc>
        <w:tc>
          <w:tcPr>
            <w:tcW w:w="1353" w:type="pct"/>
            <w:tcMar>
              <w:top w:w="28" w:type="dxa"/>
              <w:left w:w="85" w:type="dxa"/>
              <w:bottom w:w="28" w:type="dxa"/>
              <w:right w:w="85" w:type="dxa"/>
            </w:tcMar>
          </w:tcPr>
          <w:p w14:paraId="57369104" w14:textId="7487735D" w:rsidR="00817768" w:rsidRDefault="00817768" w:rsidP="00617DAA">
            <w:pPr>
              <w:pStyle w:val="Vejledningstekst"/>
            </w:pPr>
          </w:p>
        </w:tc>
      </w:tr>
      <w:tr w:rsidR="00817768" w14:paraId="2AA69561" w14:textId="77777777" w:rsidTr="00817768">
        <w:tc>
          <w:tcPr>
            <w:tcW w:w="1771" w:type="pct"/>
            <w:tcMar>
              <w:top w:w="28" w:type="dxa"/>
              <w:left w:w="85" w:type="dxa"/>
              <w:bottom w:w="28" w:type="dxa"/>
              <w:right w:w="85" w:type="dxa"/>
            </w:tcMar>
          </w:tcPr>
          <w:p w14:paraId="67A8F9FA" w14:textId="1165BF80" w:rsidR="00817768" w:rsidRDefault="00817768" w:rsidP="00617DAA">
            <w:r w:rsidRPr="002C47C7">
              <w:t>Prøver udtages på arbejdspladsen, lige inden materialerne indbygges. Ved mellemdeponering udtages prøverne først på indbygningsstedet lige inden indbygning.</w:t>
            </w:r>
          </w:p>
        </w:tc>
        <w:tc>
          <w:tcPr>
            <w:tcW w:w="1876" w:type="pct"/>
            <w:tcMar>
              <w:top w:w="28" w:type="dxa"/>
              <w:left w:w="85" w:type="dxa"/>
              <w:bottom w:w="28" w:type="dxa"/>
              <w:right w:w="85" w:type="dxa"/>
            </w:tcMar>
          </w:tcPr>
          <w:p w14:paraId="588AC7AE" w14:textId="4CD54E76" w:rsidR="00817768" w:rsidRDefault="00817768" w:rsidP="00617DAA"/>
        </w:tc>
        <w:tc>
          <w:tcPr>
            <w:tcW w:w="1353" w:type="pct"/>
            <w:tcMar>
              <w:top w:w="28" w:type="dxa"/>
              <w:left w:w="85" w:type="dxa"/>
              <w:bottom w:w="28" w:type="dxa"/>
              <w:right w:w="85" w:type="dxa"/>
            </w:tcMar>
          </w:tcPr>
          <w:p w14:paraId="5F1B5293" w14:textId="5B5E34A2" w:rsidR="00817768" w:rsidRDefault="00817768" w:rsidP="00617DAA">
            <w:pPr>
              <w:pStyle w:val="Vejledningstekst"/>
            </w:pPr>
          </w:p>
        </w:tc>
      </w:tr>
      <w:tr w:rsidR="00817768" w14:paraId="4A40B278" w14:textId="77777777" w:rsidTr="00817768">
        <w:trPr>
          <w:trHeight w:val="1132"/>
        </w:trPr>
        <w:tc>
          <w:tcPr>
            <w:tcW w:w="1771" w:type="pct"/>
            <w:tcMar>
              <w:top w:w="28" w:type="dxa"/>
              <w:left w:w="85" w:type="dxa"/>
              <w:bottom w:w="28" w:type="dxa"/>
              <w:right w:w="85" w:type="dxa"/>
            </w:tcMar>
          </w:tcPr>
          <w:p w14:paraId="67F2BDB2" w14:textId="57D716D5" w:rsidR="00817768" w:rsidRPr="002C47C7" w:rsidRDefault="00817768" w:rsidP="000214CF">
            <w:r w:rsidRPr="002C47C7">
              <w:t>Ved brug af materialer fra firmaer, der er certificeret af akkrediteret certificeringsorgan, kan frekvensen for den ovennævnte modtagekontrol nedsættes til ét sæt analyser pr. begyndt 5000 m</w:t>
            </w:r>
            <w:r w:rsidRPr="002C47C7">
              <w:rPr>
                <w:vertAlign w:val="superscript"/>
              </w:rPr>
              <w:t>3</w:t>
            </w:r>
            <w:r w:rsidRPr="002C47C7">
              <w:t>. Produktcertifikater og analyseresultater af færdigvarekontrollen udleveres fortløbende til bygherre.</w:t>
            </w:r>
          </w:p>
        </w:tc>
        <w:tc>
          <w:tcPr>
            <w:tcW w:w="1876" w:type="pct"/>
            <w:tcMar>
              <w:top w:w="28" w:type="dxa"/>
              <w:left w:w="85" w:type="dxa"/>
              <w:bottom w:w="28" w:type="dxa"/>
              <w:right w:w="85" w:type="dxa"/>
            </w:tcMar>
          </w:tcPr>
          <w:p w14:paraId="66644F45" w14:textId="451B64D2" w:rsidR="00817768" w:rsidRDefault="00817768" w:rsidP="00617DAA">
            <w:r w:rsidRPr="000214CF">
              <w:t>&lt;Produktcertifikater afleveres til bygherren inden arbejdet igangsættes.&gt;</w:t>
            </w:r>
          </w:p>
        </w:tc>
        <w:tc>
          <w:tcPr>
            <w:tcW w:w="1353" w:type="pct"/>
            <w:tcMar>
              <w:top w:w="28" w:type="dxa"/>
              <w:left w:w="85" w:type="dxa"/>
              <w:bottom w:w="28" w:type="dxa"/>
              <w:right w:w="85" w:type="dxa"/>
            </w:tcMar>
          </w:tcPr>
          <w:p w14:paraId="4C6E77CD" w14:textId="77777777" w:rsidR="00817768" w:rsidRDefault="00817768" w:rsidP="000214CF">
            <w:pPr>
              <w:pStyle w:val="Vejledningstekst"/>
            </w:pPr>
          </w:p>
        </w:tc>
      </w:tr>
      <w:tr w:rsidR="00817768" w14:paraId="12BD92AF" w14:textId="77777777" w:rsidTr="00817768">
        <w:tc>
          <w:tcPr>
            <w:tcW w:w="1771" w:type="pct"/>
            <w:tcMar>
              <w:top w:w="28" w:type="dxa"/>
              <w:left w:w="85" w:type="dxa"/>
              <w:bottom w:w="28" w:type="dxa"/>
              <w:right w:w="85" w:type="dxa"/>
            </w:tcMar>
          </w:tcPr>
          <w:p w14:paraId="756EC107" w14:textId="151EA569" w:rsidR="00817768" w:rsidRDefault="00817768" w:rsidP="00617DAA">
            <w:pPr>
              <w:pStyle w:val="AAB-Overskrift2"/>
            </w:pPr>
            <w:bookmarkStart w:id="18" w:name="_Toc109379137"/>
            <w:r>
              <w:t>Komprimering</w:t>
            </w:r>
            <w:bookmarkEnd w:id="18"/>
          </w:p>
        </w:tc>
        <w:tc>
          <w:tcPr>
            <w:tcW w:w="1876" w:type="pct"/>
            <w:tcMar>
              <w:top w:w="28" w:type="dxa"/>
              <w:left w:w="85" w:type="dxa"/>
              <w:bottom w:w="28" w:type="dxa"/>
              <w:right w:w="85" w:type="dxa"/>
            </w:tcMar>
          </w:tcPr>
          <w:p w14:paraId="34F02B65" w14:textId="77777777" w:rsidR="00817768" w:rsidRDefault="00817768" w:rsidP="00617DAA"/>
        </w:tc>
        <w:tc>
          <w:tcPr>
            <w:tcW w:w="1353" w:type="pct"/>
            <w:tcMar>
              <w:top w:w="28" w:type="dxa"/>
              <w:left w:w="85" w:type="dxa"/>
              <w:bottom w:w="28" w:type="dxa"/>
              <w:right w:w="85" w:type="dxa"/>
            </w:tcMar>
          </w:tcPr>
          <w:p w14:paraId="7CBD9349" w14:textId="263CA6CD" w:rsidR="00817768" w:rsidRDefault="00817768" w:rsidP="00617DAA">
            <w:pPr>
              <w:pStyle w:val="Vejledningstekst"/>
            </w:pPr>
          </w:p>
        </w:tc>
      </w:tr>
      <w:tr w:rsidR="00817768" w14:paraId="63C09A05" w14:textId="77777777" w:rsidTr="00817768">
        <w:tc>
          <w:tcPr>
            <w:tcW w:w="1771" w:type="pct"/>
            <w:tcMar>
              <w:top w:w="28" w:type="dxa"/>
              <w:left w:w="85" w:type="dxa"/>
              <w:bottom w:w="28" w:type="dxa"/>
              <w:right w:w="85" w:type="dxa"/>
            </w:tcMar>
          </w:tcPr>
          <w:p w14:paraId="0DB10EF5" w14:textId="03B2E5D5" w:rsidR="00817768" w:rsidRDefault="00817768" w:rsidP="00617DAA">
            <w:r w:rsidRPr="002C47C7">
              <w:t>Komprimeringsarbejdet kontrolleres ved bestemmelse af komprimeringsgraden i kontrolafsnit, som kan være af varierende størrelse.</w:t>
            </w:r>
          </w:p>
        </w:tc>
        <w:tc>
          <w:tcPr>
            <w:tcW w:w="1876" w:type="pct"/>
            <w:tcMar>
              <w:top w:w="28" w:type="dxa"/>
              <w:left w:w="85" w:type="dxa"/>
              <w:bottom w:w="28" w:type="dxa"/>
              <w:right w:w="85" w:type="dxa"/>
            </w:tcMar>
          </w:tcPr>
          <w:p w14:paraId="5C977623" w14:textId="77777777" w:rsidR="00817768" w:rsidRDefault="00817768" w:rsidP="00617DAA"/>
        </w:tc>
        <w:tc>
          <w:tcPr>
            <w:tcW w:w="1353" w:type="pct"/>
            <w:tcMar>
              <w:top w:w="28" w:type="dxa"/>
              <w:left w:w="85" w:type="dxa"/>
              <w:bottom w:w="28" w:type="dxa"/>
              <w:right w:w="85" w:type="dxa"/>
            </w:tcMar>
          </w:tcPr>
          <w:p w14:paraId="399C1234" w14:textId="08DA8ACB" w:rsidR="00817768" w:rsidRDefault="00817768" w:rsidP="00617DAA">
            <w:pPr>
              <w:pStyle w:val="Vejledningstekst"/>
            </w:pPr>
          </w:p>
        </w:tc>
      </w:tr>
      <w:tr w:rsidR="00817768" w14:paraId="15B9B7C7" w14:textId="77777777" w:rsidTr="00817768">
        <w:tc>
          <w:tcPr>
            <w:tcW w:w="1771" w:type="pct"/>
            <w:tcMar>
              <w:top w:w="28" w:type="dxa"/>
              <w:left w:w="85" w:type="dxa"/>
              <w:bottom w:w="28" w:type="dxa"/>
              <w:right w:w="85" w:type="dxa"/>
            </w:tcMar>
          </w:tcPr>
          <w:p w14:paraId="4FC3900A" w14:textId="72D519B1" w:rsidR="00817768" w:rsidRPr="002C47C7" w:rsidRDefault="00817768" w:rsidP="00617DAA">
            <w:r w:rsidRPr="002C47C7">
              <w:t>Ved et kontrolafsnit forstås et areal, hvor bundsikringsmaterialet fra samme produktion fremtræder homogent og ensartet komprimeret. Hvert lag og hver dagsproduktion, dog maks. 1</w:t>
            </w:r>
            <w:r>
              <w:t>.</w:t>
            </w:r>
            <w:r w:rsidRPr="002C47C7">
              <w:t>000 m</w:t>
            </w:r>
            <w:r w:rsidRPr="002C47C7">
              <w:rPr>
                <w:vertAlign w:val="superscript"/>
              </w:rPr>
              <w:t>3</w:t>
            </w:r>
            <w:r w:rsidRPr="002C47C7">
              <w:t>, udgør et kontrolafsnit for sig, som nummereres.</w:t>
            </w:r>
          </w:p>
        </w:tc>
        <w:tc>
          <w:tcPr>
            <w:tcW w:w="1876" w:type="pct"/>
            <w:tcMar>
              <w:top w:w="28" w:type="dxa"/>
              <w:left w:w="85" w:type="dxa"/>
              <w:bottom w:w="28" w:type="dxa"/>
              <w:right w:w="85" w:type="dxa"/>
            </w:tcMar>
          </w:tcPr>
          <w:p w14:paraId="1C79B7EF" w14:textId="00599544" w:rsidR="00817768" w:rsidRDefault="00817768" w:rsidP="004C545E">
            <w:r>
              <w:t>&lt;</w:t>
            </w:r>
            <w:r w:rsidRPr="004C545E">
              <w:t xml:space="preserve">Hvert lag og hver dagsproduktion, dog maks. </w:t>
            </w:r>
            <w:r>
              <w:t>&lt;2</w:t>
            </w:r>
            <w:r w:rsidRPr="004C545E">
              <w:t>.000 m</w:t>
            </w:r>
            <w:r w:rsidRPr="004C545E">
              <w:rPr>
                <w:vertAlign w:val="superscript"/>
              </w:rPr>
              <w:t>2</w:t>
            </w:r>
            <w:r>
              <w:t>&gt;</w:t>
            </w:r>
            <w:r w:rsidRPr="004C545E">
              <w:t>, udgør et kontrolafsnit for sig</w:t>
            </w:r>
            <w:r>
              <w:t>.&gt;</w:t>
            </w:r>
          </w:p>
        </w:tc>
        <w:tc>
          <w:tcPr>
            <w:tcW w:w="1353" w:type="pct"/>
            <w:tcMar>
              <w:top w:w="28" w:type="dxa"/>
              <w:left w:w="85" w:type="dxa"/>
              <w:bottom w:w="28" w:type="dxa"/>
              <w:right w:w="85" w:type="dxa"/>
            </w:tcMar>
          </w:tcPr>
          <w:p w14:paraId="74D5C6C6" w14:textId="77777777" w:rsidR="00817768" w:rsidRDefault="00817768" w:rsidP="00617DAA">
            <w:pPr>
              <w:pStyle w:val="Vejledningstekst"/>
            </w:pPr>
          </w:p>
        </w:tc>
      </w:tr>
      <w:tr w:rsidR="00817768" w14:paraId="759C46FE" w14:textId="77777777" w:rsidTr="00817768">
        <w:tc>
          <w:tcPr>
            <w:tcW w:w="1771" w:type="pct"/>
            <w:tcMar>
              <w:top w:w="28" w:type="dxa"/>
              <w:left w:w="85" w:type="dxa"/>
              <w:bottom w:w="28" w:type="dxa"/>
              <w:right w:w="85" w:type="dxa"/>
            </w:tcMar>
          </w:tcPr>
          <w:p w14:paraId="486DDF21" w14:textId="37F711A8" w:rsidR="00817768" w:rsidRPr="0077010E" w:rsidRDefault="00817768" w:rsidP="00617DAA">
            <w:r w:rsidRPr="002C47C7">
              <w:t>Komprimeringskontrollen baseres på en stikprøve bestående af flere enkeltmålinger af tørdensiteten. Målingerne fordeles tilfældigt i kontrolafsnittet.</w:t>
            </w:r>
          </w:p>
        </w:tc>
        <w:tc>
          <w:tcPr>
            <w:tcW w:w="1876" w:type="pct"/>
            <w:tcMar>
              <w:top w:w="28" w:type="dxa"/>
              <w:left w:w="85" w:type="dxa"/>
              <w:bottom w:w="28" w:type="dxa"/>
              <w:right w:w="85" w:type="dxa"/>
            </w:tcMar>
          </w:tcPr>
          <w:p w14:paraId="3A15C370" w14:textId="0623D25C" w:rsidR="00817768" w:rsidRDefault="00817768" w:rsidP="00617DAA">
            <w:r>
              <w:t xml:space="preserve">&lt;Komprimeringskontrollen baseres dels på stikprøve-målinger, dels på </w:t>
            </w:r>
            <w:r w:rsidRPr="004E4CC5">
              <w:t xml:space="preserve">registreringer </w:t>
            </w:r>
            <w:r>
              <w:t>vha. af det anvendte ko</w:t>
            </w:r>
            <w:r w:rsidRPr="004E4CC5">
              <w:t>mprimeringsmateriel</w:t>
            </w:r>
            <w:r>
              <w:t>.&gt;</w:t>
            </w:r>
          </w:p>
        </w:tc>
        <w:tc>
          <w:tcPr>
            <w:tcW w:w="1353" w:type="pct"/>
            <w:tcMar>
              <w:top w:w="28" w:type="dxa"/>
              <w:left w:w="85" w:type="dxa"/>
              <w:bottom w:w="28" w:type="dxa"/>
              <w:right w:w="85" w:type="dxa"/>
            </w:tcMar>
          </w:tcPr>
          <w:p w14:paraId="6FF78058" w14:textId="569C33C0" w:rsidR="00817768" w:rsidRDefault="00817768" w:rsidP="00617DAA">
            <w:pPr>
              <w:pStyle w:val="Vejledningstekst"/>
            </w:pPr>
            <w:r>
              <w:t>Kan registreringer vha. af materiel anvendes ved komprimeringskontrol anføres det – fx</w:t>
            </w:r>
          </w:p>
        </w:tc>
      </w:tr>
      <w:tr w:rsidR="00817768" w14:paraId="413694DA" w14:textId="77777777" w:rsidTr="00817768">
        <w:tc>
          <w:tcPr>
            <w:tcW w:w="1771" w:type="pct"/>
            <w:tcMar>
              <w:top w:w="28" w:type="dxa"/>
              <w:left w:w="85" w:type="dxa"/>
              <w:bottom w:w="28" w:type="dxa"/>
              <w:right w:w="85" w:type="dxa"/>
            </w:tcMar>
          </w:tcPr>
          <w:p w14:paraId="075C7590" w14:textId="07A293E3" w:rsidR="00817768" w:rsidRDefault="00817768" w:rsidP="00617DAA">
            <w:r w:rsidRPr="002C47C7">
              <w:lastRenderedPageBreak/>
              <w:t xml:space="preserve">Målingerne identificeres ved kontrolafsnit, station, sideværts placering og ved udlægning i flere lag tillige </w:t>
            </w:r>
            <w:proofErr w:type="spellStart"/>
            <w:r w:rsidRPr="002C47C7">
              <w:t>lagnummer</w:t>
            </w:r>
            <w:proofErr w:type="spellEnd"/>
            <w:r w:rsidRPr="002C47C7">
              <w:t>.</w:t>
            </w:r>
          </w:p>
        </w:tc>
        <w:tc>
          <w:tcPr>
            <w:tcW w:w="1876" w:type="pct"/>
            <w:tcMar>
              <w:top w:w="28" w:type="dxa"/>
              <w:left w:w="85" w:type="dxa"/>
              <w:bottom w:w="28" w:type="dxa"/>
              <w:right w:w="85" w:type="dxa"/>
            </w:tcMar>
          </w:tcPr>
          <w:p w14:paraId="0116CF63" w14:textId="77777777" w:rsidR="00817768" w:rsidRDefault="00817768" w:rsidP="00617DAA"/>
        </w:tc>
        <w:tc>
          <w:tcPr>
            <w:tcW w:w="1353" w:type="pct"/>
            <w:tcMar>
              <w:top w:w="28" w:type="dxa"/>
              <w:left w:w="85" w:type="dxa"/>
              <w:bottom w:w="28" w:type="dxa"/>
              <w:right w:w="85" w:type="dxa"/>
            </w:tcMar>
          </w:tcPr>
          <w:p w14:paraId="631EB3AC" w14:textId="4D6FD8E2" w:rsidR="00817768" w:rsidRDefault="00817768" w:rsidP="00617DAA">
            <w:pPr>
              <w:pStyle w:val="Vejledningstekst"/>
            </w:pPr>
          </w:p>
        </w:tc>
      </w:tr>
      <w:tr w:rsidR="00817768" w14:paraId="4010765C" w14:textId="77777777" w:rsidTr="00817768">
        <w:trPr>
          <w:trHeight w:val="156"/>
        </w:trPr>
        <w:tc>
          <w:tcPr>
            <w:tcW w:w="1771" w:type="pct"/>
            <w:tcMar>
              <w:top w:w="28" w:type="dxa"/>
              <w:left w:w="85" w:type="dxa"/>
              <w:bottom w:w="28" w:type="dxa"/>
              <w:right w:w="85" w:type="dxa"/>
            </w:tcMar>
          </w:tcPr>
          <w:p w14:paraId="65F9564B" w14:textId="2DA54E36" w:rsidR="00817768" w:rsidRDefault="00817768" w:rsidP="00617DAA">
            <w:r w:rsidRPr="002C47C7">
              <w:t xml:space="preserve">Tørdensiteten i marken bestemmes ved isotopmetoden iht. </w:t>
            </w:r>
            <w:proofErr w:type="spellStart"/>
            <w:r w:rsidRPr="002C47C7">
              <w:t>prVI</w:t>
            </w:r>
            <w:proofErr w:type="spellEnd"/>
            <w:r w:rsidRPr="002C47C7">
              <w:t xml:space="preserve"> 99-10.</w:t>
            </w:r>
          </w:p>
        </w:tc>
        <w:tc>
          <w:tcPr>
            <w:tcW w:w="1876" w:type="pct"/>
            <w:tcMar>
              <w:top w:w="28" w:type="dxa"/>
              <w:left w:w="85" w:type="dxa"/>
              <w:bottom w:w="28" w:type="dxa"/>
              <w:right w:w="85" w:type="dxa"/>
            </w:tcMar>
          </w:tcPr>
          <w:p w14:paraId="2970790D" w14:textId="77777777" w:rsidR="00817768" w:rsidRDefault="00817768" w:rsidP="00617DAA"/>
        </w:tc>
        <w:tc>
          <w:tcPr>
            <w:tcW w:w="1353" w:type="pct"/>
            <w:tcMar>
              <w:top w:w="28" w:type="dxa"/>
              <w:left w:w="85" w:type="dxa"/>
              <w:bottom w:w="28" w:type="dxa"/>
              <w:right w:w="85" w:type="dxa"/>
            </w:tcMar>
          </w:tcPr>
          <w:p w14:paraId="5AE0C096" w14:textId="70A4CD58" w:rsidR="00817768" w:rsidRDefault="00817768" w:rsidP="00617DAA">
            <w:pPr>
              <w:pStyle w:val="Vejledningstekst"/>
            </w:pPr>
          </w:p>
        </w:tc>
      </w:tr>
      <w:tr w:rsidR="00817768" w14:paraId="324FB638" w14:textId="77777777" w:rsidTr="00817768">
        <w:tc>
          <w:tcPr>
            <w:tcW w:w="1771" w:type="pct"/>
            <w:tcMar>
              <w:top w:w="28" w:type="dxa"/>
              <w:left w:w="85" w:type="dxa"/>
              <w:bottom w:w="28" w:type="dxa"/>
              <w:right w:w="85" w:type="dxa"/>
            </w:tcMar>
          </w:tcPr>
          <w:p w14:paraId="529970C7" w14:textId="39C533C4" w:rsidR="00817768" w:rsidRPr="00CF57D0" w:rsidRDefault="00817768" w:rsidP="00617DAA">
            <w:r w:rsidRPr="00C049AB">
              <w:t>Referenceværdier for tørdensitet bestemmes i laboratoriet ved vibrationsforsøg iht. DS/EN 13286-5 på en repræsentativ prøve af materialet udtaget inden indbygning. Ved mellemdeponering udtages prøverne på indbygningsstedet inden indbygning.</w:t>
            </w:r>
          </w:p>
        </w:tc>
        <w:tc>
          <w:tcPr>
            <w:tcW w:w="1876" w:type="pct"/>
            <w:tcMar>
              <w:top w:w="28" w:type="dxa"/>
              <w:left w:w="85" w:type="dxa"/>
              <w:bottom w:w="28" w:type="dxa"/>
              <w:right w:w="85" w:type="dxa"/>
            </w:tcMar>
          </w:tcPr>
          <w:p w14:paraId="63885576" w14:textId="77777777" w:rsidR="00817768" w:rsidRDefault="00817768" w:rsidP="00617DAA"/>
        </w:tc>
        <w:tc>
          <w:tcPr>
            <w:tcW w:w="1353" w:type="pct"/>
            <w:tcMar>
              <w:top w:w="28" w:type="dxa"/>
              <w:left w:w="85" w:type="dxa"/>
              <w:bottom w:w="28" w:type="dxa"/>
              <w:right w:w="85" w:type="dxa"/>
            </w:tcMar>
          </w:tcPr>
          <w:p w14:paraId="0043818A" w14:textId="620281F1" w:rsidR="00817768" w:rsidRDefault="00817768" w:rsidP="00617DAA">
            <w:pPr>
              <w:pStyle w:val="Vejledningstekst"/>
            </w:pPr>
          </w:p>
        </w:tc>
      </w:tr>
      <w:tr w:rsidR="00817768" w14:paraId="3AB108A6" w14:textId="77777777" w:rsidTr="00817768">
        <w:tc>
          <w:tcPr>
            <w:tcW w:w="1771" w:type="pct"/>
            <w:tcMar>
              <w:top w:w="28" w:type="dxa"/>
              <w:left w:w="85" w:type="dxa"/>
              <w:bottom w:w="28" w:type="dxa"/>
              <w:right w:w="85" w:type="dxa"/>
            </w:tcMar>
          </w:tcPr>
          <w:p w14:paraId="370E6301" w14:textId="0A0EA83B" w:rsidR="00817768" w:rsidRPr="0077010E" w:rsidRDefault="00817768" w:rsidP="00617DAA">
            <w:r w:rsidRPr="00C049AB">
              <w:t>Referenceværdien kan være gældende for flere kontrolafsnit, såfremt materialeanalyserne viser, at materialet er ensartet. Der skal dog som minimum bestemmes en referenceværdi pr. begyndt 2500 m</w:t>
            </w:r>
            <w:r w:rsidRPr="00C049AB">
              <w:rPr>
                <w:vertAlign w:val="superscript"/>
              </w:rPr>
              <w:t>3</w:t>
            </w:r>
            <w:r w:rsidRPr="00C049AB">
              <w:t>.</w:t>
            </w:r>
          </w:p>
        </w:tc>
        <w:tc>
          <w:tcPr>
            <w:tcW w:w="1876" w:type="pct"/>
            <w:tcMar>
              <w:top w:w="28" w:type="dxa"/>
              <w:left w:w="85" w:type="dxa"/>
              <w:bottom w:w="28" w:type="dxa"/>
              <w:right w:w="85" w:type="dxa"/>
            </w:tcMar>
          </w:tcPr>
          <w:p w14:paraId="3DF8DCFA" w14:textId="77777777" w:rsidR="00817768" w:rsidRDefault="00817768" w:rsidP="00617DAA"/>
        </w:tc>
        <w:tc>
          <w:tcPr>
            <w:tcW w:w="1353" w:type="pct"/>
            <w:tcMar>
              <w:top w:w="28" w:type="dxa"/>
              <w:left w:w="85" w:type="dxa"/>
              <w:bottom w:w="28" w:type="dxa"/>
              <w:right w:w="85" w:type="dxa"/>
            </w:tcMar>
          </w:tcPr>
          <w:p w14:paraId="0F4244D4" w14:textId="50DA22ED" w:rsidR="00817768" w:rsidRDefault="00817768" w:rsidP="00617DAA">
            <w:pPr>
              <w:pStyle w:val="Vejledningstekst"/>
            </w:pPr>
          </w:p>
        </w:tc>
      </w:tr>
      <w:tr w:rsidR="00817768" w14:paraId="73859D9F" w14:textId="77777777" w:rsidTr="00817768">
        <w:trPr>
          <w:trHeight w:val="156"/>
        </w:trPr>
        <w:tc>
          <w:tcPr>
            <w:tcW w:w="1771" w:type="pct"/>
            <w:tcMar>
              <w:top w:w="28" w:type="dxa"/>
              <w:left w:w="85" w:type="dxa"/>
              <w:bottom w:w="28" w:type="dxa"/>
              <w:right w:w="85" w:type="dxa"/>
            </w:tcMar>
          </w:tcPr>
          <w:p w14:paraId="34A59927" w14:textId="2F78A7F8" w:rsidR="00817768" w:rsidRDefault="00817768" w:rsidP="00617DAA">
            <w:r w:rsidRPr="00C049AB">
              <w:t>Referenceværdien skal identificeres i forhold til kontrolafsnit (evt. flere).</w:t>
            </w:r>
          </w:p>
        </w:tc>
        <w:tc>
          <w:tcPr>
            <w:tcW w:w="1876" w:type="pct"/>
            <w:tcMar>
              <w:top w:w="28" w:type="dxa"/>
              <w:left w:w="85" w:type="dxa"/>
              <w:bottom w:w="28" w:type="dxa"/>
              <w:right w:w="85" w:type="dxa"/>
            </w:tcMar>
          </w:tcPr>
          <w:p w14:paraId="4FF146A2" w14:textId="77777777" w:rsidR="00817768" w:rsidRDefault="00817768" w:rsidP="00617DAA"/>
        </w:tc>
        <w:tc>
          <w:tcPr>
            <w:tcW w:w="1353" w:type="pct"/>
            <w:tcMar>
              <w:top w:w="28" w:type="dxa"/>
              <w:left w:w="85" w:type="dxa"/>
              <w:bottom w:w="28" w:type="dxa"/>
              <w:right w:w="85" w:type="dxa"/>
            </w:tcMar>
          </w:tcPr>
          <w:p w14:paraId="762F8A0B" w14:textId="0D488B5D" w:rsidR="00817768" w:rsidRDefault="00817768" w:rsidP="00617DAA">
            <w:pPr>
              <w:pStyle w:val="Vejledningstekst"/>
            </w:pPr>
          </w:p>
        </w:tc>
      </w:tr>
      <w:tr w:rsidR="00817768" w14:paraId="4331FFD7" w14:textId="77777777" w:rsidTr="00817768">
        <w:tc>
          <w:tcPr>
            <w:tcW w:w="1771" w:type="pct"/>
            <w:tcMar>
              <w:top w:w="28" w:type="dxa"/>
              <w:left w:w="85" w:type="dxa"/>
              <w:bottom w:w="28" w:type="dxa"/>
              <w:right w:w="85" w:type="dxa"/>
            </w:tcMar>
          </w:tcPr>
          <w:p w14:paraId="67FCE07C" w14:textId="51D8C7F0" w:rsidR="00817768" w:rsidRDefault="00817768" w:rsidP="00617DAA">
            <w:r w:rsidRPr="00C049AB">
              <w:t>Komprimeringsgraden udregnes for hver måling som forholdet mellem tørdensiteten i marken og referenceværdien. Komprimeringsgraden udtrykkes i procent og benævnes % vibration.</w:t>
            </w:r>
          </w:p>
        </w:tc>
        <w:tc>
          <w:tcPr>
            <w:tcW w:w="1876" w:type="pct"/>
            <w:tcMar>
              <w:top w:w="28" w:type="dxa"/>
              <w:left w:w="85" w:type="dxa"/>
              <w:bottom w:w="28" w:type="dxa"/>
              <w:right w:w="85" w:type="dxa"/>
            </w:tcMar>
          </w:tcPr>
          <w:p w14:paraId="6B3CDB79" w14:textId="77777777" w:rsidR="00817768" w:rsidRDefault="00817768" w:rsidP="00617DAA"/>
        </w:tc>
        <w:tc>
          <w:tcPr>
            <w:tcW w:w="1353" w:type="pct"/>
            <w:tcMar>
              <w:top w:w="28" w:type="dxa"/>
              <w:left w:w="85" w:type="dxa"/>
              <w:bottom w:w="28" w:type="dxa"/>
              <w:right w:w="85" w:type="dxa"/>
            </w:tcMar>
          </w:tcPr>
          <w:p w14:paraId="18BC966A" w14:textId="1ACC2788" w:rsidR="00817768" w:rsidRDefault="00817768" w:rsidP="00617DAA">
            <w:pPr>
              <w:pStyle w:val="Vejledningstekst"/>
            </w:pPr>
          </w:p>
        </w:tc>
      </w:tr>
      <w:tr w:rsidR="00817768" w14:paraId="17D8925C" w14:textId="77777777" w:rsidTr="00817768">
        <w:tc>
          <w:tcPr>
            <w:tcW w:w="1771" w:type="pct"/>
            <w:tcMar>
              <w:top w:w="28" w:type="dxa"/>
              <w:left w:w="85" w:type="dxa"/>
              <w:bottom w:w="28" w:type="dxa"/>
              <w:right w:w="85" w:type="dxa"/>
            </w:tcMar>
          </w:tcPr>
          <w:p w14:paraId="480B007B" w14:textId="77777777" w:rsidR="00817768" w:rsidRDefault="00817768" w:rsidP="00617DAA">
            <w:r w:rsidRPr="00C049AB">
              <w:t>Som kontrolregel kan anvendes gennemsnit/mindsteværdi.</w:t>
            </w:r>
          </w:p>
          <w:p w14:paraId="691E5329" w14:textId="77777777" w:rsidR="00817768" w:rsidRDefault="00817768" w:rsidP="00617DAA">
            <w:r>
              <w:t>Komprimeringskravet anses for opfyldt i et kontrolafsnit, når gennemsnit og mindsteværdi for 5 tilfældigt udtagne prøver overholder følgende:</w:t>
            </w:r>
          </w:p>
          <w:p w14:paraId="4B693BFD" w14:textId="77777777" w:rsidR="00817768" w:rsidRDefault="00817768" w:rsidP="00617DAA"/>
          <w:p w14:paraId="1F2F2890" w14:textId="71401879" w:rsidR="00817768" w:rsidRDefault="00817768" w:rsidP="00617DAA">
            <w:pPr>
              <w:pStyle w:val="Listeafsnit"/>
              <w:numPr>
                <w:ilvl w:val="0"/>
                <w:numId w:val="24"/>
              </w:numPr>
            </w:pPr>
            <w:r>
              <w:t xml:space="preserve">gennemsnit </w:t>
            </w:r>
            <w:r>
              <w:tab/>
            </w:r>
            <w:r>
              <w:sym w:font="Symbol" w:char="F0B3"/>
            </w:r>
            <w:r>
              <w:t xml:space="preserve"> 95,0 %-vibration</w:t>
            </w:r>
          </w:p>
          <w:p w14:paraId="75770D39" w14:textId="4FBA417C" w:rsidR="00817768" w:rsidRPr="00C049AB" w:rsidRDefault="00817768" w:rsidP="00617DAA">
            <w:pPr>
              <w:pStyle w:val="Listeafsnit"/>
              <w:numPr>
                <w:ilvl w:val="0"/>
                <w:numId w:val="24"/>
              </w:numPr>
            </w:pPr>
            <w:r>
              <w:lastRenderedPageBreak/>
              <w:t>mindsteværdi</w:t>
            </w:r>
            <w:r>
              <w:tab/>
            </w:r>
            <w:r>
              <w:sym w:font="Symbol" w:char="F0B3"/>
            </w:r>
            <w:r>
              <w:t xml:space="preserve"> 92,0 %-vibration</w:t>
            </w:r>
          </w:p>
        </w:tc>
        <w:tc>
          <w:tcPr>
            <w:tcW w:w="1876" w:type="pct"/>
            <w:tcMar>
              <w:top w:w="28" w:type="dxa"/>
              <w:left w:w="85" w:type="dxa"/>
              <w:bottom w:w="28" w:type="dxa"/>
              <w:right w:w="85" w:type="dxa"/>
            </w:tcMar>
          </w:tcPr>
          <w:p w14:paraId="3232E47F" w14:textId="77777777" w:rsidR="00817768" w:rsidRDefault="00817768" w:rsidP="00617DAA">
            <w:r>
              <w:lastRenderedPageBreak/>
              <w:t>&lt;Som kontrolregel ved vurdering af komprimeringskontrollen anvendes statistisk bedømmelse.</w:t>
            </w:r>
          </w:p>
          <w:p w14:paraId="65749DD9" w14:textId="77777777" w:rsidR="00817768" w:rsidRDefault="00817768" w:rsidP="00617DAA">
            <w:r>
              <w:t>Komprimeringskravet, K, anses for opfyldt i et kontrolafsnit, når følgende overholdt:</w:t>
            </w:r>
          </w:p>
          <w:p w14:paraId="45D87323" w14:textId="77777777" w:rsidR="00817768" w:rsidRDefault="00817768" w:rsidP="00617DAA">
            <w:r>
              <w:tab/>
              <w:t xml:space="preserve">K = g </w:t>
            </w:r>
            <w:r>
              <w:sym w:font="Symbol" w:char="F02D"/>
            </w:r>
            <w:r>
              <w:t xml:space="preserve"> k </w:t>
            </w:r>
            <w:r>
              <w:sym w:font="Symbol" w:char="F0B4"/>
            </w:r>
            <w:r>
              <w:t xml:space="preserve"> s </w:t>
            </w:r>
            <w:r>
              <w:sym w:font="Symbol" w:char="F0B3"/>
            </w:r>
            <w:r>
              <w:t xml:space="preserve"> 92,0%</w:t>
            </w:r>
          </w:p>
          <w:p w14:paraId="1BC5CF5F" w14:textId="77777777" w:rsidR="00817768" w:rsidRDefault="00817768" w:rsidP="00617DAA"/>
          <w:p w14:paraId="0EB13832" w14:textId="77777777" w:rsidR="00817768" w:rsidRDefault="00817768" w:rsidP="00617DAA">
            <w:r>
              <w:lastRenderedPageBreak/>
              <w:t>hvor</w:t>
            </w:r>
          </w:p>
          <w:p w14:paraId="3FC590FC" w14:textId="77777777" w:rsidR="00817768" w:rsidRDefault="00817768" w:rsidP="00617DAA">
            <w:r>
              <w:t xml:space="preserve">g = gennemsnittet, </w:t>
            </w:r>
            <m:oMath>
              <m:f>
                <m:fPr>
                  <m:ctrlPr>
                    <w:rPr>
                      <w:rFonts w:ascii="Cambria Math" w:hAnsi="Cambria Math"/>
                      <w:i/>
                      <w:sz w:val="21"/>
                      <w:szCs w:val="24"/>
                    </w:rPr>
                  </m:ctrlPr>
                </m:fPr>
                <m:num>
                  <m:nary>
                    <m:naryPr>
                      <m:chr m:val="∑"/>
                      <m:limLoc m:val="undOvr"/>
                      <m:subHide m:val="1"/>
                      <m:supHide m:val="1"/>
                      <m:ctrlPr>
                        <w:rPr>
                          <w:rFonts w:ascii="Cambria Math" w:hAnsi="Cambria Math"/>
                          <w:i/>
                          <w:sz w:val="21"/>
                          <w:szCs w:val="24"/>
                        </w:rPr>
                      </m:ctrlPr>
                    </m:naryPr>
                    <m:sub/>
                    <m:sup/>
                    <m:e>
                      <m:r>
                        <w:rPr>
                          <w:rFonts w:ascii="Cambria Math" w:hAnsi="Cambria Math"/>
                        </w:rPr>
                        <m:t>x</m:t>
                      </m:r>
                    </m:e>
                  </m:nary>
                </m:num>
                <m:den>
                  <m:r>
                    <w:rPr>
                      <w:rFonts w:ascii="Cambria Math" w:hAnsi="Cambria Math"/>
                    </w:rPr>
                    <m:t>n</m:t>
                  </m:r>
                </m:den>
              </m:f>
            </m:oMath>
          </w:p>
          <w:p w14:paraId="1957DD94" w14:textId="77777777" w:rsidR="00817768" w:rsidRDefault="00817768" w:rsidP="00617DAA">
            <w:r>
              <w:t xml:space="preserve">s = standardafvigelsen, </w:t>
            </w:r>
            <m:oMath>
              <m:rad>
                <m:radPr>
                  <m:degHide m:val="1"/>
                  <m:ctrlPr>
                    <w:rPr>
                      <w:rFonts w:ascii="Cambria Math" w:hAnsi="Cambria Math"/>
                      <w:i/>
                      <w:sz w:val="21"/>
                      <w:szCs w:val="24"/>
                    </w:rPr>
                  </m:ctrlPr>
                </m:radPr>
                <m:deg/>
                <m:e>
                  <m:f>
                    <m:fPr>
                      <m:ctrlPr>
                        <w:rPr>
                          <w:rFonts w:ascii="Cambria Math" w:hAnsi="Cambria Math"/>
                          <w:i/>
                          <w:sz w:val="21"/>
                          <w:szCs w:val="24"/>
                        </w:rPr>
                      </m:ctrlPr>
                    </m:fPr>
                    <m:num>
                      <m:nary>
                        <m:naryPr>
                          <m:chr m:val="∑"/>
                          <m:limLoc m:val="undOvr"/>
                          <m:subHide m:val="1"/>
                          <m:supHide m:val="1"/>
                          <m:ctrlPr>
                            <w:rPr>
                              <w:rFonts w:ascii="Cambria Math" w:hAnsi="Cambria Math"/>
                              <w:i/>
                              <w:sz w:val="21"/>
                              <w:szCs w:val="24"/>
                            </w:rPr>
                          </m:ctrlPr>
                        </m:naryPr>
                        <m:sub/>
                        <m:sup/>
                        <m:e>
                          <m:sSup>
                            <m:sSupPr>
                              <m:ctrlPr>
                                <w:rPr>
                                  <w:rFonts w:ascii="Cambria Math" w:hAnsi="Cambria Math"/>
                                  <w:i/>
                                  <w:sz w:val="21"/>
                                  <w:szCs w:val="24"/>
                                </w:rPr>
                              </m:ctrlPr>
                            </m:sSupPr>
                            <m:e>
                              <m:r>
                                <w:rPr>
                                  <w:rFonts w:ascii="Cambria Math" w:hAnsi="Cambria Math"/>
                                </w:rPr>
                                <m:t>(x-g)</m:t>
                              </m:r>
                            </m:e>
                            <m:sup>
                              <m:r>
                                <w:rPr>
                                  <w:rFonts w:ascii="Cambria Math" w:hAnsi="Cambria Math"/>
                                </w:rPr>
                                <m:t>2</m:t>
                              </m:r>
                            </m:sup>
                          </m:sSup>
                        </m:e>
                      </m:nary>
                    </m:num>
                    <m:den>
                      <m:r>
                        <w:rPr>
                          <w:rFonts w:ascii="Cambria Math" w:hAnsi="Cambria Math"/>
                        </w:rPr>
                        <m:t>n-1</m:t>
                      </m:r>
                    </m:den>
                  </m:f>
                </m:e>
              </m:rad>
            </m:oMath>
          </w:p>
          <w:p w14:paraId="5ADC3BEC" w14:textId="77777777" w:rsidR="00817768" w:rsidRDefault="00817768" w:rsidP="00617DAA">
            <w:r>
              <w:t>x = enkeltmålingerne,</w:t>
            </w:r>
          </w:p>
          <w:p w14:paraId="4DF3BFAD" w14:textId="77777777" w:rsidR="00817768" w:rsidRDefault="00817768" w:rsidP="00617DAA">
            <w:r>
              <w:t>n = antallet af målinger, &lt;minimum&gt; &lt;5&gt;,</w:t>
            </w:r>
          </w:p>
          <w:p w14:paraId="1B0D1BC1" w14:textId="77777777" w:rsidR="00817768" w:rsidRDefault="00817768" w:rsidP="00617DAA">
            <w:r>
              <w:t>k = en konstant, der findes af følgende tabel:</w:t>
            </w:r>
          </w:p>
          <w:tbl>
            <w:tblPr>
              <w:tblW w:w="5442" w:type="dxa"/>
              <w:tblCellMar>
                <w:left w:w="25" w:type="dxa"/>
                <w:right w:w="25" w:type="dxa"/>
              </w:tblCellMar>
              <w:tblLook w:val="04A0" w:firstRow="1" w:lastRow="0" w:firstColumn="1" w:lastColumn="0" w:noHBand="0" w:noVBand="1"/>
            </w:tblPr>
            <w:tblGrid>
              <w:gridCol w:w="162"/>
              <w:gridCol w:w="440"/>
              <w:gridCol w:w="440"/>
              <w:gridCol w:w="440"/>
              <w:gridCol w:w="440"/>
              <w:gridCol w:w="440"/>
              <w:gridCol w:w="440"/>
              <w:gridCol w:w="440"/>
              <w:gridCol w:w="440"/>
              <w:gridCol w:w="440"/>
              <w:gridCol w:w="440"/>
              <w:gridCol w:w="440"/>
              <w:gridCol w:w="440"/>
            </w:tblGrid>
            <w:tr w:rsidR="00817768" w14:paraId="33CF222C" w14:textId="77777777" w:rsidTr="00DA6A03">
              <w:trPr>
                <w:trHeight w:val="267"/>
              </w:trPr>
              <w:tc>
                <w:tcPr>
                  <w:tcW w:w="162"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60EE6EAA" w14:textId="77777777" w:rsidR="00817768" w:rsidRDefault="00817768" w:rsidP="00617DAA">
                  <w:pPr>
                    <w:jc w:val="center"/>
                  </w:pPr>
                  <w:r>
                    <w:t>n</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36184866" w14:textId="77777777" w:rsidR="00817768" w:rsidRDefault="00817768" w:rsidP="00617DAA">
                  <w:pPr>
                    <w:jc w:val="center"/>
                  </w:pPr>
                  <w:r>
                    <w:t>5</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5C9E4652" w14:textId="77777777" w:rsidR="00817768" w:rsidRDefault="00817768" w:rsidP="00617DAA">
                  <w:pPr>
                    <w:jc w:val="center"/>
                  </w:pPr>
                  <w:r>
                    <w:t>6</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3EFCACC1" w14:textId="77777777" w:rsidR="00817768" w:rsidRDefault="00817768" w:rsidP="00617DAA">
                  <w:pPr>
                    <w:jc w:val="center"/>
                  </w:pPr>
                  <w:r>
                    <w:t>7</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7E7C3057" w14:textId="77777777" w:rsidR="00817768" w:rsidRDefault="00817768" w:rsidP="00617DAA">
                  <w:pPr>
                    <w:jc w:val="center"/>
                  </w:pPr>
                  <w:r>
                    <w:t>8</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7D577DB3" w14:textId="77777777" w:rsidR="00817768" w:rsidRDefault="00817768" w:rsidP="00617DAA">
                  <w:pPr>
                    <w:jc w:val="center"/>
                  </w:pPr>
                  <w:r>
                    <w:t>9</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207E4539" w14:textId="77777777" w:rsidR="00817768" w:rsidRDefault="00817768" w:rsidP="00617DAA">
                  <w:pPr>
                    <w:jc w:val="center"/>
                  </w:pPr>
                  <w:r>
                    <w:t>10</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273265AA" w14:textId="77777777" w:rsidR="00817768" w:rsidRDefault="00817768" w:rsidP="00617DAA">
                  <w:pPr>
                    <w:jc w:val="center"/>
                  </w:pPr>
                  <w:r>
                    <w:t>15</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5372E8F3" w14:textId="77777777" w:rsidR="00817768" w:rsidRDefault="00817768" w:rsidP="00617DAA">
                  <w:pPr>
                    <w:jc w:val="center"/>
                  </w:pPr>
                  <w:r>
                    <w:t>20</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7A5F82F9" w14:textId="77777777" w:rsidR="00817768" w:rsidRDefault="00817768" w:rsidP="00617DAA">
                  <w:pPr>
                    <w:jc w:val="center"/>
                  </w:pPr>
                  <w:r>
                    <w:t>25</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3D307C59" w14:textId="77777777" w:rsidR="00817768" w:rsidRDefault="00817768" w:rsidP="00617DAA">
                  <w:pPr>
                    <w:jc w:val="center"/>
                  </w:pPr>
                  <w:r>
                    <w:t>30</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081F3FC5" w14:textId="77777777" w:rsidR="00817768" w:rsidRDefault="00817768" w:rsidP="00617DAA">
                  <w:pPr>
                    <w:jc w:val="center"/>
                  </w:pPr>
                  <w:r>
                    <w:t>40</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31DE2F73" w14:textId="77777777" w:rsidR="00817768" w:rsidRDefault="00817768" w:rsidP="00617DAA">
                  <w:pPr>
                    <w:jc w:val="center"/>
                  </w:pPr>
                  <w:r>
                    <w:t>50</w:t>
                  </w:r>
                </w:p>
              </w:tc>
            </w:tr>
            <w:tr w:rsidR="00817768" w14:paraId="4429CE4D" w14:textId="77777777" w:rsidTr="00DA6A03">
              <w:trPr>
                <w:trHeight w:val="267"/>
              </w:trPr>
              <w:tc>
                <w:tcPr>
                  <w:tcW w:w="162"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2C5ED232" w14:textId="77777777" w:rsidR="00817768" w:rsidRDefault="00817768" w:rsidP="00617DAA">
                  <w:pPr>
                    <w:jc w:val="center"/>
                  </w:pPr>
                  <w:r>
                    <w:t>k</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4CB28455" w14:textId="77777777" w:rsidR="00817768" w:rsidRDefault="00817768" w:rsidP="00617DAA">
                  <w:pPr>
                    <w:jc w:val="center"/>
                  </w:pPr>
                  <w:r>
                    <w:t>1,96</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778B853F" w14:textId="77777777" w:rsidR="00817768" w:rsidRDefault="00817768" w:rsidP="00617DAA">
                  <w:pPr>
                    <w:jc w:val="center"/>
                  </w:pPr>
                  <w:r>
                    <w:t>1,86</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3E83AFF5" w14:textId="77777777" w:rsidR="00817768" w:rsidRDefault="00817768" w:rsidP="00617DAA">
                  <w:pPr>
                    <w:jc w:val="center"/>
                  </w:pPr>
                  <w:r>
                    <w:t>1,79</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5D021D66" w14:textId="77777777" w:rsidR="00817768" w:rsidRDefault="00817768" w:rsidP="00617DAA">
                  <w:pPr>
                    <w:jc w:val="center"/>
                  </w:pPr>
                  <w:r>
                    <w:t>1,74</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352EB243" w14:textId="77777777" w:rsidR="00817768" w:rsidRDefault="00817768" w:rsidP="00617DAA">
                  <w:pPr>
                    <w:jc w:val="center"/>
                  </w:pPr>
                  <w:r>
                    <w:t>1,70</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5B7996DF" w14:textId="77777777" w:rsidR="00817768" w:rsidRDefault="00817768" w:rsidP="00617DAA">
                  <w:pPr>
                    <w:jc w:val="center"/>
                  </w:pPr>
                  <w:r>
                    <w:t>1,67</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629DBD61" w14:textId="77777777" w:rsidR="00817768" w:rsidRDefault="00817768" w:rsidP="00617DAA">
                  <w:pPr>
                    <w:jc w:val="center"/>
                  </w:pPr>
                  <w:r>
                    <w:t>1,58</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5877204F" w14:textId="77777777" w:rsidR="00817768" w:rsidRDefault="00817768" w:rsidP="00617DAA">
                  <w:pPr>
                    <w:jc w:val="center"/>
                  </w:pPr>
                  <w:r>
                    <w:t>1,53</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6D1F4A04" w14:textId="77777777" w:rsidR="00817768" w:rsidRDefault="00817768" w:rsidP="00617DAA">
                  <w:pPr>
                    <w:jc w:val="center"/>
                  </w:pPr>
                  <w:r>
                    <w:t>1,50</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64677B0E" w14:textId="77777777" w:rsidR="00817768" w:rsidRDefault="00817768" w:rsidP="00617DAA">
                  <w:pPr>
                    <w:jc w:val="center"/>
                  </w:pPr>
                  <w:r>
                    <w:t>1,47</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70E8AECF" w14:textId="77777777" w:rsidR="00817768" w:rsidRDefault="00817768" w:rsidP="00617DAA">
                  <w:pPr>
                    <w:jc w:val="center"/>
                  </w:pPr>
                  <w:r>
                    <w:t>1,44</w:t>
                  </w:r>
                </w:p>
              </w:tc>
              <w:tc>
                <w:tcPr>
                  <w:tcW w:w="440" w:type="dxa"/>
                  <w:tcBorders>
                    <w:top w:val="single" w:sz="4" w:space="0" w:color="86CBE2" w:themeColor="text2"/>
                    <w:left w:val="single" w:sz="4" w:space="0" w:color="86CBE2" w:themeColor="text2"/>
                    <w:bottom w:val="single" w:sz="4" w:space="0" w:color="86CBE2" w:themeColor="text2"/>
                    <w:right w:val="single" w:sz="4" w:space="0" w:color="86CBE2" w:themeColor="text2"/>
                  </w:tcBorders>
                  <w:vAlign w:val="center"/>
                  <w:hideMark/>
                </w:tcPr>
                <w:p w14:paraId="29873C87" w14:textId="77777777" w:rsidR="00817768" w:rsidRDefault="00817768" w:rsidP="00617DAA">
                  <w:pPr>
                    <w:jc w:val="center"/>
                  </w:pPr>
                  <w:r>
                    <w:t>1,43</w:t>
                  </w:r>
                </w:p>
              </w:tc>
            </w:tr>
          </w:tbl>
          <w:p w14:paraId="73432736" w14:textId="12DC2FD9" w:rsidR="00817768" w:rsidRDefault="00817768" w:rsidP="00617DAA">
            <w:r>
              <w:t>&gt;</w:t>
            </w:r>
          </w:p>
        </w:tc>
        <w:tc>
          <w:tcPr>
            <w:tcW w:w="1353" w:type="pct"/>
            <w:tcMar>
              <w:top w:w="28" w:type="dxa"/>
              <w:left w:w="85" w:type="dxa"/>
              <w:bottom w:w="28" w:type="dxa"/>
              <w:right w:w="85" w:type="dxa"/>
            </w:tcMar>
          </w:tcPr>
          <w:p w14:paraId="3B4677C4" w14:textId="0BF1782A" w:rsidR="00817768" w:rsidRDefault="00817768" w:rsidP="00617DAA">
            <w:pPr>
              <w:pStyle w:val="Vejledningstekst"/>
            </w:pPr>
            <w:r>
              <w:lastRenderedPageBreak/>
              <w:t>Anvendes statistisk krav til komprimering anføres dette – fx</w:t>
            </w:r>
          </w:p>
        </w:tc>
      </w:tr>
      <w:tr w:rsidR="00817768" w14:paraId="25E19B78" w14:textId="77777777" w:rsidTr="00817768">
        <w:tc>
          <w:tcPr>
            <w:tcW w:w="1771" w:type="pct"/>
            <w:tcMar>
              <w:top w:w="28" w:type="dxa"/>
              <w:left w:w="85" w:type="dxa"/>
              <w:bottom w:w="28" w:type="dxa"/>
              <w:right w:w="85" w:type="dxa"/>
            </w:tcMar>
          </w:tcPr>
          <w:p w14:paraId="60FF5B23" w14:textId="77777777" w:rsidR="00817768" w:rsidRPr="00C049AB" w:rsidRDefault="00817768" w:rsidP="00617DAA"/>
        </w:tc>
        <w:tc>
          <w:tcPr>
            <w:tcW w:w="1876" w:type="pct"/>
            <w:tcMar>
              <w:top w:w="28" w:type="dxa"/>
              <w:left w:w="85" w:type="dxa"/>
              <w:bottom w:w="28" w:type="dxa"/>
              <w:right w:w="85" w:type="dxa"/>
            </w:tcMar>
          </w:tcPr>
          <w:p w14:paraId="5B4CD170" w14:textId="10D88276" w:rsidR="00817768" w:rsidRDefault="00817768" w:rsidP="00617DAA">
            <w:r>
              <w:t xml:space="preserve">&lt;Den af entreprenøren udarbejdede, og af bygherren godkendte, </w:t>
            </w:r>
            <w:r w:rsidRPr="004E4CC5">
              <w:t>metodebeskrivelse for dokumentation af komprimering vha. komprimeringsmateriellet</w:t>
            </w:r>
            <w:r>
              <w:t>, kan anvendes.&gt;</w:t>
            </w:r>
          </w:p>
          <w:p w14:paraId="3F582E39" w14:textId="7A9B9F47" w:rsidR="00817768" w:rsidRDefault="00817768" w:rsidP="000D3BC8">
            <w:r>
              <w:t xml:space="preserve">&lt;Ved </w:t>
            </w:r>
            <w:r w:rsidRPr="004E4CC5">
              <w:t>dokumentation af komprimering vha. komprimeringsmateriellet</w:t>
            </w:r>
            <w:r>
              <w:t xml:space="preserve"> udgør h</w:t>
            </w:r>
            <w:r w:rsidRPr="004C545E">
              <w:t>vert lag</w:t>
            </w:r>
            <w:r>
              <w:t>,</w:t>
            </w:r>
            <w:r w:rsidRPr="004C545E">
              <w:t xml:space="preserve"> og hver dagsproduktion, dog maks. </w:t>
            </w:r>
            <w:r>
              <w:t>&lt;4</w:t>
            </w:r>
            <w:r w:rsidRPr="004C545E">
              <w:t>.000 m</w:t>
            </w:r>
            <w:r w:rsidRPr="004C545E">
              <w:rPr>
                <w:vertAlign w:val="superscript"/>
              </w:rPr>
              <w:t>2</w:t>
            </w:r>
            <w:r>
              <w:t>&gt;</w:t>
            </w:r>
            <w:r w:rsidRPr="004C545E">
              <w:t>, et kontrolafsnit for sig</w:t>
            </w:r>
            <w:r>
              <w:t>.&gt;</w:t>
            </w:r>
          </w:p>
        </w:tc>
        <w:tc>
          <w:tcPr>
            <w:tcW w:w="1353" w:type="pct"/>
            <w:tcMar>
              <w:top w:w="28" w:type="dxa"/>
              <w:left w:w="85" w:type="dxa"/>
              <w:bottom w:w="28" w:type="dxa"/>
              <w:right w:w="85" w:type="dxa"/>
            </w:tcMar>
          </w:tcPr>
          <w:p w14:paraId="46AC41A3" w14:textId="4E59B05B" w:rsidR="00817768" w:rsidRDefault="00817768" w:rsidP="00617DAA">
            <w:pPr>
              <w:pStyle w:val="Vejledningstekst"/>
            </w:pPr>
            <w:r>
              <w:t>Kan komprimering dokumenteres vha. af materiel anføres det – fx</w:t>
            </w:r>
          </w:p>
        </w:tc>
      </w:tr>
      <w:tr w:rsidR="00817768" w14:paraId="5CAB9FC1" w14:textId="77777777" w:rsidTr="00817768">
        <w:tc>
          <w:tcPr>
            <w:tcW w:w="1771" w:type="pct"/>
            <w:tcMar>
              <w:top w:w="28" w:type="dxa"/>
              <w:left w:w="85" w:type="dxa"/>
              <w:bottom w:w="28" w:type="dxa"/>
              <w:right w:w="85" w:type="dxa"/>
            </w:tcMar>
          </w:tcPr>
          <w:p w14:paraId="3BA88615" w14:textId="38A684BA" w:rsidR="00817768" w:rsidRDefault="00817768" w:rsidP="00617DAA">
            <w:pPr>
              <w:pStyle w:val="AAB-Overskrift2"/>
            </w:pPr>
            <w:bookmarkStart w:id="19" w:name="_Toc109379138"/>
            <w:r>
              <w:t>Overflade</w:t>
            </w:r>
            <w:bookmarkEnd w:id="19"/>
          </w:p>
        </w:tc>
        <w:tc>
          <w:tcPr>
            <w:tcW w:w="1876" w:type="pct"/>
            <w:tcMar>
              <w:top w:w="28" w:type="dxa"/>
              <w:left w:w="85" w:type="dxa"/>
              <w:bottom w:w="28" w:type="dxa"/>
              <w:right w:w="85" w:type="dxa"/>
            </w:tcMar>
          </w:tcPr>
          <w:p w14:paraId="4B2CADC4" w14:textId="77777777" w:rsidR="00817768" w:rsidRDefault="00817768" w:rsidP="00617DAA"/>
        </w:tc>
        <w:tc>
          <w:tcPr>
            <w:tcW w:w="1353" w:type="pct"/>
            <w:tcMar>
              <w:top w:w="28" w:type="dxa"/>
              <w:left w:w="85" w:type="dxa"/>
              <w:bottom w:w="28" w:type="dxa"/>
              <w:right w:w="85" w:type="dxa"/>
            </w:tcMar>
          </w:tcPr>
          <w:p w14:paraId="0C1325C0" w14:textId="61C4514A" w:rsidR="00817768" w:rsidRDefault="00817768" w:rsidP="00617DAA">
            <w:pPr>
              <w:pStyle w:val="Vejledningstekst"/>
            </w:pPr>
          </w:p>
        </w:tc>
      </w:tr>
      <w:tr w:rsidR="00817768" w14:paraId="2F8BB63B" w14:textId="77777777" w:rsidTr="00817768">
        <w:tc>
          <w:tcPr>
            <w:tcW w:w="1771" w:type="pct"/>
            <w:tcMar>
              <w:top w:w="28" w:type="dxa"/>
              <w:left w:w="85" w:type="dxa"/>
              <w:bottom w:w="28" w:type="dxa"/>
              <w:right w:w="85" w:type="dxa"/>
            </w:tcMar>
          </w:tcPr>
          <w:p w14:paraId="1412D20E" w14:textId="411B51E4" w:rsidR="00817768" w:rsidRPr="00A96E65" w:rsidRDefault="00817768" w:rsidP="00617DAA">
            <w:r w:rsidRPr="00A96E65">
              <w:t>Bundsikringslagets færdige overflade nivelleres (mm-aflæsning) i alle 20 m stationer i mindst 3 punkter og forløbet mellem disse bedømmes. Hvor det under afsnit 3.4 anførte krav til profil og de under afsnit 3.2 anførte krav til udlægningsbredde ikke er opfyldt, skal bundsikringslagets overflade efterreguleres og komprimeres.</w:t>
            </w:r>
          </w:p>
        </w:tc>
        <w:tc>
          <w:tcPr>
            <w:tcW w:w="1876" w:type="pct"/>
            <w:tcMar>
              <w:top w:w="28" w:type="dxa"/>
              <w:left w:w="85" w:type="dxa"/>
              <w:bottom w:w="28" w:type="dxa"/>
              <w:right w:w="85" w:type="dxa"/>
            </w:tcMar>
          </w:tcPr>
          <w:p w14:paraId="3111124B" w14:textId="500F4E8B" w:rsidR="00817768" w:rsidRDefault="00817768" w:rsidP="00617DAA">
            <w:r>
              <w:t>&lt;F</w:t>
            </w:r>
            <w:r w:rsidRPr="004B401F">
              <w:t xml:space="preserve">ærdig overflade </w:t>
            </w:r>
            <w:r>
              <w:t xml:space="preserve">af BL </w:t>
            </w:r>
            <w:r w:rsidRPr="004B401F">
              <w:t xml:space="preserve">nivelleres i alle </w:t>
            </w:r>
            <w:r>
              <w:t>knækpunkter, dog i mindst &lt;6&gt;</w:t>
            </w:r>
            <w:r w:rsidRPr="004B401F">
              <w:t xml:space="preserve"> punkter</w:t>
            </w:r>
            <w:r>
              <w:t>.&gt;</w:t>
            </w:r>
          </w:p>
        </w:tc>
        <w:tc>
          <w:tcPr>
            <w:tcW w:w="1353" w:type="pct"/>
            <w:tcMar>
              <w:top w:w="28" w:type="dxa"/>
              <w:left w:w="85" w:type="dxa"/>
              <w:bottom w:w="28" w:type="dxa"/>
              <w:right w:w="85" w:type="dxa"/>
            </w:tcMar>
          </w:tcPr>
          <w:p w14:paraId="11AA002C" w14:textId="38B78AC5" w:rsidR="00817768" w:rsidRPr="0072260C" w:rsidRDefault="00817768" w:rsidP="00617DAA">
            <w:pPr>
              <w:pStyle w:val="Vejledningstekst"/>
              <w:rPr>
                <w:snapToGrid w:val="0"/>
              </w:rPr>
            </w:pPr>
            <w:r>
              <w:rPr>
                <w:snapToGrid w:val="0"/>
              </w:rPr>
              <w:t>Evt. særlige krav anføres – fx</w:t>
            </w:r>
          </w:p>
        </w:tc>
      </w:tr>
      <w:tr w:rsidR="00817768" w14:paraId="628B5997" w14:textId="77777777" w:rsidTr="00817768">
        <w:tc>
          <w:tcPr>
            <w:tcW w:w="1771" w:type="pct"/>
            <w:tcMar>
              <w:top w:w="28" w:type="dxa"/>
              <w:left w:w="85" w:type="dxa"/>
              <w:bottom w:w="28" w:type="dxa"/>
              <w:right w:w="85" w:type="dxa"/>
            </w:tcMar>
          </w:tcPr>
          <w:p w14:paraId="4F4CD889" w14:textId="77777777" w:rsidR="00817768" w:rsidRPr="00A96E65" w:rsidRDefault="00817768" w:rsidP="00617DAA"/>
        </w:tc>
        <w:tc>
          <w:tcPr>
            <w:tcW w:w="1876" w:type="pct"/>
            <w:tcMar>
              <w:top w:w="28" w:type="dxa"/>
              <w:left w:w="85" w:type="dxa"/>
              <w:bottom w:w="28" w:type="dxa"/>
              <w:right w:w="85" w:type="dxa"/>
            </w:tcMar>
          </w:tcPr>
          <w:p w14:paraId="521BDABB" w14:textId="7645060E" w:rsidR="00817768" w:rsidRDefault="00817768" w:rsidP="00617DAA">
            <w:r>
              <w:t xml:space="preserve">&lt;På </w:t>
            </w:r>
            <w:proofErr w:type="spellStart"/>
            <w:r>
              <w:t>nødrabat</w:t>
            </w:r>
            <w:proofErr w:type="spellEnd"/>
            <w:r>
              <w:t xml:space="preserve"> nivelleres færdig overflade af BL i alle knækpunkter, dog i mindst &lt;2&gt; punkter.&gt;</w:t>
            </w:r>
          </w:p>
        </w:tc>
        <w:tc>
          <w:tcPr>
            <w:tcW w:w="1353" w:type="pct"/>
            <w:tcMar>
              <w:top w:w="28" w:type="dxa"/>
              <w:left w:w="85" w:type="dxa"/>
              <w:bottom w:w="28" w:type="dxa"/>
              <w:right w:w="85" w:type="dxa"/>
            </w:tcMar>
          </w:tcPr>
          <w:p w14:paraId="3ADEC8B8" w14:textId="7534AD3B" w:rsidR="00817768" w:rsidRPr="0072260C" w:rsidRDefault="00817768" w:rsidP="00617DAA">
            <w:pPr>
              <w:pStyle w:val="Vejledningstekst"/>
              <w:rPr>
                <w:snapToGrid w:val="0"/>
              </w:rPr>
            </w:pPr>
            <w:r>
              <w:rPr>
                <w:snapToGrid w:val="0"/>
              </w:rPr>
              <w:t>Evt. særlige krav for nødspor anføres - fx</w:t>
            </w:r>
          </w:p>
        </w:tc>
      </w:tr>
      <w:tr w:rsidR="00817768" w14:paraId="71426BB6" w14:textId="77777777" w:rsidTr="00817768">
        <w:tc>
          <w:tcPr>
            <w:tcW w:w="1771" w:type="pct"/>
            <w:tcMar>
              <w:top w:w="28" w:type="dxa"/>
              <w:left w:w="85" w:type="dxa"/>
              <w:bottom w:w="28" w:type="dxa"/>
              <w:right w:w="85" w:type="dxa"/>
            </w:tcMar>
          </w:tcPr>
          <w:p w14:paraId="3F857A3F" w14:textId="7BD0ED1B" w:rsidR="00817768" w:rsidRDefault="00817768" w:rsidP="00617DAA">
            <w:r w:rsidRPr="00A96E65">
              <w:t>Kontrolnivellement (</w:t>
            </w:r>
            <w:proofErr w:type="spellStart"/>
            <w:r w:rsidRPr="00A96E65">
              <w:t>x,y,z</w:t>
            </w:r>
            <w:proofErr w:type="spellEnd"/>
            <w:r w:rsidRPr="00A96E65">
              <w:t>) af overfladen skal afleveres til bygherre.</w:t>
            </w:r>
          </w:p>
        </w:tc>
        <w:tc>
          <w:tcPr>
            <w:tcW w:w="1876" w:type="pct"/>
            <w:tcMar>
              <w:top w:w="28" w:type="dxa"/>
              <w:left w:w="85" w:type="dxa"/>
              <w:bottom w:w="28" w:type="dxa"/>
              <w:right w:w="85" w:type="dxa"/>
            </w:tcMar>
          </w:tcPr>
          <w:p w14:paraId="7EAF9CF2" w14:textId="77777777" w:rsidR="00817768" w:rsidRPr="00A90FAA" w:rsidRDefault="00817768" w:rsidP="00617DAA"/>
        </w:tc>
        <w:tc>
          <w:tcPr>
            <w:tcW w:w="1353" w:type="pct"/>
            <w:tcMar>
              <w:top w:w="28" w:type="dxa"/>
              <w:left w:w="85" w:type="dxa"/>
              <w:bottom w:w="28" w:type="dxa"/>
              <w:right w:w="85" w:type="dxa"/>
            </w:tcMar>
          </w:tcPr>
          <w:p w14:paraId="3224FCDB" w14:textId="4CBF2391" w:rsidR="00817768" w:rsidRDefault="00817768" w:rsidP="00617DAA">
            <w:pPr>
              <w:pStyle w:val="Vejledningstekst"/>
            </w:pPr>
          </w:p>
        </w:tc>
      </w:tr>
      <w:tr w:rsidR="00817768" w14:paraId="70958FB1" w14:textId="77777777" w:rsidTr="00817768">
        <w:tc>
          <w:tcPr>
            <w:tcW w:w="1771" w:type="pct"/>
            <w:tcMar>
              <w:top w:w="28" w:type="dxa"/>
              <w:left w:w="85" w:type="dxa"/>
              <w:bottom w:w="28" w:type="dxa"/>
              <w:right w:w="85" w:type="dxa"/>
            </w:tcMar>
          </w:tcPr>
          <w:p w14:paraId="7A4942F6" w14:textId="77777777" w:rsidR="00817768" w:rsidRPr="00A96E65" w:rsidRDefault="00817768" w:rsidP="00617DAA"/>
        </w:tc>
        <w:tc>
          <w:tcPr>
            <w:tcW w:w="1876" w:type="pct"/>
            <w:tcMar>
              <w:top w:w="28" w:type="dxa"/>
              <w:left w:w="85" w:type="dxa"/>
              <w:bottom w:w="28" w:type="dxa"/>
              <w:right w:w="85" w:type="dxa"/>
            </w:tcMar>
          </w:tcPr>
          <w:p w14:paraId="679AD339" w14:textId="3C9173CB" w:rsidR="00817768" w:rsidRPr="00A90FAA" w:rsidRDefault="00817768" w:rsidP="00617DAA">
            <w:r>
              <w:t xml:space="preserve">&lt;Den af entreprenøren udarbejdede, og af bygherren godkendte, </w:t>
            </w:r>
            <w:r w:rsidRPr="004E4CC5">
              <w:t xml:space="preserve">metodebeskrivelse for </w:t>
            </w:r>
            <w:r w:rsidRPr="000D3BC8">
              <w:t>dokumentation af den færdige overflade vha. komprimeringsmateriellet</w:t>
            </w:r>
            <w:r>
              <w:t>, kan anvendes.&gt;</w:t>
            </w:r>
          </w:p>
        </w:tc>
        <w:tc>
          <w:tcPr>
            <w:tcW w:w="1353" w:type="pct"/>
            <w:tcMar>
              <w:top w:w="28" w:type="dxa"/>
              <w:left w:w="85" w:type="dxa"/>
              <w:bottom w:w="28" w:type="dxa"/>
              <w:right w:w="85" w:type="dxa"/>
            </w:tcMar>
          </w:tcPr>
          <w:p w14:paraId="338B7AB8" w14:textId="0F1BAA83" w:rsidR="00817768" w:rsidRDefault="00817768" w:rsidP="00617DAA">
            <w:pPr>
              <w:pStyle w:val="Vejledningstekst"/>
            </w:pPr>
            <w:r>
              <w:t>Kan færdig overflade dokumenteres vha. af materiel anføres det – fx</w:t>
            </w:r>
          </w:p>
        </w:tc>
      </w:tr>
    </w:tbl>
    <w:p w14:paraId="3CA5C22B" w14:textId="77777777" w:rsidR="00DC53D7" w:rsidRDefault="00DC53D7" w:rsidP="001A737D"/>
    <w:p w14:paraId="0A85F74D" w14:textId="77777777" w:rsidR="00003F20" w:rsidRDefault="00003F20" w:rsidP="001A737D"/>
    <w:p w14:paraId="002DBDD3" w14:textId="77777777" w:rsidR="00003F20" w:rsidRDefault="00003F20" w:rsidP="001A737D"/>
    <w:p w14:paraId="3C6050D3" w14:textId="77777777" w:rsidR="008D281A" w:rsidRDefault="008D281A" w:rsidP="0097537C">
      <w:pPr>
        <w:sectPr w:rsidR="008D281A" w:rsidSect="00632E28">
          <w:pgSz w:w="16838" w:h="11906" w:orient="landscape"/>
          <w:pgMar w:top="1134" w:right="1134" w:bottom="1134" w:left="1134" w:header="567" w:footer="709" w:gutter="0"/>
          <w:cols w:space="708"/>
          <w:docGrid w:linePitch="360"/>
        </w:sectPr>
      </w:pPr>
    </w:p>
    <w:tbl>
      <w:tblPr>
        <w:tblStyle w:val="Tabel-Gitter"/>
        <w:tblpPr w:leftFromText="180" w:rightFromText="180" w:vertAnchor="text" w:horzAnchor="margin" w:tblpY="4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638"/>
      </w:tblGrid>
      <w:tr w:rsidR="00FF79D4" w14:paraId="54E65006" w14:textId="77777777" w:rsidTr="00F93E5D">
        <w:tc>
          <w:tcPr>
            <w:tcW w:w="5000" w:type="pct"/>
            <w:shd w:val="clear" w:color="auto" w:fill="auto"/>
          </w:tcPr>
          <w:p w14:paraId="44AB6A4B" w14:textId="77777777" w:rsidR="00FF79D4" w:rsidRPr="006B401F" w:rsidRDefault="00FF79D4" w:rsidP="00F93E5D">
            <w:pPr>
              <w:pStyle w:val="StyleBagsidekolofonUdbudLeft10cm"/>
            </w:pPr>
            <w:bookmarkStart w:id="20" w:name="_Hlk42884690"/>
            <w:bookmarkEnd w:id="1"/>
            <w:r w:rsidRPr="006B401F">
              <w:lastRenderedPageBreak/>
              <w:t>Vejdirektoratet har lokale kontorer i:</w:t>
            </w:r>
          </w:p>
          <w:p w14:paraId="7F1991E3" w14:textId="77777777" w:rsidR="00FF79D4" w:rsidRPr="006B401F" w:rsidRDefault="00FF79D4" w:rsidP="00F93E5D">
            <w:pPr>
              <w:pStyle w:val="StyleBagsidekolofonUdbudLeft10cm"/>
            </w:pPr>
          </w:p>
          <w:p w14:paraId="12FEBF15" w14:textId="77777777" w:rsidR="00FF79D4" w:rsidRPr="006B401F" w:rsidRDefault="00FF79D4" w:rsidP="00F93E5D">
            <w:pPr>
              <w:pStyle w:val="StyleBagsidekolofonUdbudLeft10cm"/>
            </w:pPr>
            <w:r w:rsidRPr="006B401F">
              <w:t>Aalborg, Fløng, Middelfart, Næstved og Skanderborg</w:t>
            </w:r>
            <w:r>
              <w:br/>
            </w:r>
            <w:r w:rsidRPr="006B401F">
              <w:t>samt hovedkontor i København</w:t>
            </w:r>
          </w:p>
          <w:p w14:paraId="51F547CB" w14:textId="77777777" w:rsidR="00FF79D4" w:rsidRPr="006B401F" w:rsidRDefault="00FF79D4" w:rsidP="00F93E5D">
            <w:pPr>
              <w:pStyle w:val="StyleBagsidekolofonUdbudLeft10cm"/>
            </w:pPr>
          </w:p>
          <w:p w14:paraId="49D0154E" w14:textId="77777777" w:rsidR="00FF79D4" w:rsidRPr="006B401F" w:rsidRDefault="00FF79D4" w:rsidP="00F93E5D">
            <w:pPr>
              <w:pStyle w:val="StyleBagsidekolofonUdbudLeft10cm"/>
            </w:pPr>
            <w:r w:rsidRPr="006B401F">
              <w:t>Find mere information på vejdirektoratet.dk</w:t>
            </w:r>
          </w:p>
          <w:p w14:paraId="4ECE3404" w14:textId="77777777" w:rsidR="00FF79D4" w:rsidRPr="006B401F" w:rsidRDefault="00FF79D4" w:rsidP="00F93E5D">
            <w:pPr>
              <w:pStyle w:val="StyleBagsidekolofonUdbudLeft10cm"/>
            </w:pPr>
          </w:p>
          <w:p w14:paraId="57AE5FC2" w14:textId="77777777" w:rsidR="00FF79D4" w:rsidRPr="006B401F" w:rsidRDefault="00FF79D4" w:rsidP="00F93E5D">
            <w:pPr>
              <w:pStyle w:val="StyleBagsidekolofonUdbudLeft10cm"/>
            </w:pPr>
            <w:r w:rsidRPr="006B401F">
              <w:t>Vejdirektoratet</w:t>
            </w:r>
          </w:p>
          <w:p w14:paraId="579C7B4E" w14:textId="77777777" w:rsidR="00FF79D4" w:rsidRPr="006B401F" w:rsidRDefault="00FF79D4" w:rsidP="00F93E5D">
            <w:pPr>
              <w:pStyle w:val="StyleBagsidekolofonUdbudLeft10cm"/>
            </w:pPr>
            <w:r w:rsidRPr="006B401F">
              <w:t>Carsten Niebuhrs Gade 43 1577 København V</w:t>
            </w:r>
          </w:p>
          <w:p w14:paraId="29333368" w14:textId="77777777" w:rsidR="00FF79D4" w:rsidRPr="006B401F" w:rsidRDefault="00FF79D4" w:rsidP="00F93E5D">
            <w:pPr>
              <w:pStyle w:val="StyleBagsidekolofonUdbudLeft10cm"/>
            </w:pPr>
          </w:p>
          <w:p w14:paraId="2C47EEFB" w14:textId="77777777" w:rsidR="00FF79D4" w:rsidRPr="006B401F" w:rsidRDefault="00FF79D4" w:rsidP="00F93E5D">
            <w:pPr>
              <w:pStyle w:val="StyleBagsidekolofonUdbudLeft10cm"/>
            </w:pPr>
            <w:r w:rsidRPr="006B401F">
              <w:t>Telefon 7244 3333</w:t>
            </w:r>
          </w:p>
          <w:p w14:paraId="5EA7D0A0" w14:textId="77777777" w:rsidR="00FF79D4" w:rsidRPr="006B401F" w:rsidRDefault="006475E7" w:rsidP="00F93E5D">
            <w:pPr>
              <w:pStyle w:val="StyleBagsidekolofonUdbudLeft10cm"/>
            </w:pPr>
            <w:hyperlink r:id="rId16" w:tooltip="Vejdirektoratet.dk" w:history="1">
              <w:r w:rsidR="00FF79D4" w:rsidRPr="006B401F">
                <w:rPr>
                  <w:rFonts w:cs="Arial"/>
                  <w:szCs w:val="18"/>
                </w:rPr>
                <w:t>vd@vd.dk</w:t>
              </w:r>
            </w:hyperlink>
            <w:r w:rsidR="00FF79D4" w:rsidRPr="006B401F">
              <w:rPr>
                <w:rFonts w:cs="Arial"/>
                <w:color w:val="231F20"/>
                <w:szCs w:val="18"/>
              </w:rPr>
              <w:t xml:space="preserve"> </w:t>
            </w:r>
            <w:r w:rsidR="00FF79D4" w:rsidRPr="006B401F">
              <w:t>vejdirektoratet.dk</w:t>
            </w:r>
          </w:p>
          <w:bookmarkEnd w:id="20"/>
          <w:p w14:paraId="66FB61DD" w14:textId="77777777" w:rsidR="00FF79D4" w:rsidRDefault="00FF79D4" w:rsidP="00F93E5D"/>
        </w:tc>
      </w:tr>
    </w:tbl>
    <w:p w14:paraId="2298CFDF" w14:textId="77777777" w:rsidR="00FF79D4" w:rsidRDefault="00FF79D4" w:rsidP="00FF79D4"/>
    <w:p w14:paraId="5B6B61BF" w14:textId="77777777" w:rsidR="00FF79D4" w:rsidRDefault="00FF79D4" w:rsidP="00FF79D4"/>
    <w:tbl>
      <w:tblPr>
        <w:tblW w:w="0" w:type="auto"/>
        <w:tblInd w:w="-397" w:type="dxa"/>
        <w:tblLayout w:type="fixed"/>
        <w:tblCellMar>
          <w:left w:w="0" w:type="dxa"/>
          <w:right w:w="0" w:type="dxa"/>
        </w:tblCellMar>
        <w:tblLook w:val="04A0" w:firstRow="1" w:lastRow="0" w:firstColumn="1" w:lastColumn="0" w:noHBand="0" w:noVBand="1"/>
      </w:tblPr>
      <w:tblGrid>
        <w:gridCol w:w="2835"/>
        <w:gridCol w:w="1134"/>
      </w:tblGrid>
      <w:tr w:rsidR="00FF79D4" w14:paraId="0F33934C" w14:textId="77777777" w:rsidTr="00F93E5D">
        <w:trPr>
          <w:gridAfter w:val="1"/>
          <w:wAfter w:w="1134" w:type="dxa"/>
          <w:trHeight w:val="303"/>
        </w:trPr>
        <w:tc>
          <w:tcPr>
            <w:tcW w:w="2835" w:type="dxa"/>
            <w:shd w:val="clear" w:color="auto" w:fill="auto"/>
            <w:tcMar>
              <w:top w:w="5749" w:type="dxa"/>
              <w:bottom w:w="425" w:type="dxa"/>
            </w:tcMar>
          </w:tcPr>
          <w:p w14:paraId="4191BE05" w14:textId="77777777" w:rsidR="00FF79D4" w:rsidRDefault="00FF79D4" w:rsidP="00F93E5D">
            <w:r w:rsidRPr="0016493A">
              <w:rPr>
                <w:noProof/>
                <w:lang w:eastAsia="da-DK"/>
              </w:rPr>
              <w:drawing>
                <wp:inline distT="0" distB="0" distL="0" distR="0" wp14:anchorId="6490D068" wp14:editId="22980D1C">
                  <wp:extent cx="1765300" cy="456976"/>
                  <wp:effectExtent l="0" t="0" r="6350" b="635"/>
                  <wp:docPr id="138" name="Picture 13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Logo"/>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1765300" cy="456976"/>
                          </a:xfrm>
                          <a:prstGeom prst="rect">
                            <a:avLst/>
                          </a:prstGeom>
                          <a:noFill/>
                          <a:ln>
                            <a:noFill/>
                          </a:ln>
                        </pic:spPr>
                      </pic:pic>
                    </a:graphicData>
                  </a:graphic>
                </wp:inline>
              </w:drawing>
            </w:r>
          </w:p>
        </w:tc>
      </w:tr>
      <w:tr w:rsidR="00FF79D4" w:rsidRPr="00715FA5" w14:paraId="6B9C41AF" w14:textId="77777777" w:rsidTr="00F93E5D">
        <w:trPr>
          <w:trHeight w:hRule="exact" w:val="3345"/>
        </w:trPr>
        <w:tc>
          <w:tcPr>
            <w:tcW w:w="3969" w:type="dxa"/>
            <w:gridSpan w:val="2"/>
            <w:shd w:val="clear" w:color="auto" w:fill="auto"/>
          </w:tcPr>
          <w:p w14:paraId="48A6770B" w14:textId="77777777" w:rsidR="00FF79D4" w:rsidRPr="001A5161" w:rsidRDefault="00FF79D4" w:rsidP="00F93E5D">
            <w:pPr>
              <w:pStyle w:val="BagsidekolofonParadigme"/>
            </w:pPr>
            <w:r w:rsidRPr="00862FC7">
              <w:t>Carsten Niebuhrs Gade 43, 5. sal</w:t>
            </w:r>
          </w:p>
          <w:p w14:paraId="3531AFD2" w14:textId="77777777" w:rsidR="00FF79D4" w:rsidRPr="001A5161" w:rsidRDefault="00FF79D4" w:rsidP="00F93E5D">
            <w:pPr>
              <w:pStyle w:val="BagsidekolofonParadigme"/>
            </w:pPr>
            <w:r w:rsidRPr="00CF0ADE">
              <w:t>1577 København V</w:t>
            </w:r>
          </w:p>
          <w:p w14:paraId="4E32E86D" w14:textId="77777777" w:rsidR="00FF79D4" w:rsidRPr="001A5161" w:rsidRDefault="00FF79D4" w:rsidP="00F93E5D">
            <w:pPr>
              <w:pStyle w:val="BagsidekolofonParadigme"/>
            </w:pPr>
            <w:r w:rsidRPr="001A5161">
              <w:t>Telefon 7244 3333</w:t>
            </w:r>
          </w:p>
          <w:p w14:paraId="120B6EF9" w14:textId="77777777" w:rsidR="00FF79D4" w:rsidRPr="001A5161" w:rsidRDefault="00FF79D4" w:rsidP="00F93E5D">
            <w:pPr>
              <w:pStyle w:val="BagsidekolofonParadigme"/>
            </w:pPr>
          </w:p>
          <w:p w14:paraId="5BAD03F9" w14:textId="77777777" w:rsidR="00FF79D4" w:rsidRPr="001A5161" w:rsidRDefault="00FF79D4" w:rsidP="00F93E5D">
            <w:pPr>
              <w:pStyle w:val="BagsidekolofonParadigme"/>
            </w:pPr>
            <w:r w:rsidRPr="001A5161">
              <w:t>vd@vd.dk</w:t>
            </w:r>
          </w:p>
          <w:p w14:paraId="177E462B" w14:textId="77777777" w:rsidR="00FF79D4" w:rsidRPr="001A5161" w:rsidRDefault="00FF79D4" w:rsidP="00F93E5D">
            <w:pPr>
              <w:pStyle w:val="BagsidekolofonParadigme"/>
            </w:pPr>
            <w:r w:rsidRPr="001A5161">
              <w:t>vejdirektoratet.dk</w:t>
            </w:r>
          </w:p>
          <w:p w14:paraId="6256A9E0" w14:textId="77777777" w:rsidR="00FF79D4" w:rsidRPr="00110450" w:rsidRDefault="00FF79D4" w:rsidP="00F93E5D">
            <w:pPr>
              <w:pStyle w:val="BagsidekolofonParadigme"/>
            </w:pPr>
          </w:p>
          <w:p w14:paraId="31BFD071" w14:textId="77777777" w:rsidR="00FF79D4" w:rsidRPr="00110450" w:rsidRDefault="00FF79D4" w:rsidP="00F93E5D">
            <w:pPr>
              <w:pStyle w:val="BagsidekolofonParadigme"/>
            </w:pPr>
            <w:r w:rsidRPr="00110450">
              <w:t>vejregler@vd.dk</w:t>
            </w:r>
          </w:p>
          <w:p w14:paraId="26AC3F44" w14:textId="77777777" w:rsidR="00FF79D4" w:rsidRDefault="00FF79D4" w:rsidP="00F93E5D">
            <w:pPr>
              <w:pStyle w:val="BagsidekolofonParadigme"/>
            </w:pPr>
            <w:r w:rsidRPr="00110450">
              <w:t>vejregler.dk</w:t>
            </w:r>
          </w:p>
          <w:p w14:paraId="3903E0BB" w14:textId="77777777" w:rsidR="00FF79D4" w:rsidRDefault="00FF79D4" w:rsidP="00F93E5D">
            <w:pPr>
              <w:pStyle w:val="BagsidekolofonParadigme"/>
            </w:pPr>
          </w:p>
          <w:p w14:paraId="64D13548" w14:textId="77777777" w:rsidR="00FF79D4" w:rsidRDefault="00FF79D4" w:rsidP="00F93E5D">
            <w:pPr>
              <w:pStyle w:val="BagsidekolofonParadigme"/>
            </w:pPr>
          </w:p>
          <w:p w14:paraId="48F5F2B5" w14:textId="77777777" w:rsidR="00FF79D4" w:rsidRDefault="00FF79D4" w:rsidP="00F93E5D">
            <w:pPr>
              <w:pStyle w:val="BagsidekolofonParadigme"/>
            </w:pPr>
          </w:p>
          <w:p w14:paraId="1E6CE4A5" w14:textId="77777777" w:rsidR="00FF79D4" w:rsidRPr="00110450" w:rsidRDefault="00FF79D4" w:rsidP="00F93E5D">
            <w:pPr>
              <w:pStyle w:val="BagsidekolofonParadigme"/>
            </w:pPr>
            <w:r>
              <w:drawing>
                <wp:inline distT="0" distB="0" distL="0" distR="0" wp14:anchorId="3E3BB128" wp14:editId="13081809">
                  <wp:extent cx="1403972" cy="300851"/>
                  <wp:effectExtent l="0" t="0" r="6350" b="4445"/>
                  <wp:docPr id="951" name="Picture 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 name="Picture 951"/>
                          <pic:cNvPicPr/>
                        </pic:nvPicPr>
                        <pic:blipFill>
                          <a:blip r:embed="rId18">
                            <a:extLst>
                              <a:ext uri="{28A0092B-C50C-407E-A947-70E740481C1C}">
                                <a14:useLocalDpi xmlns:a14="http://schemas.microsoft.com/office/drawing/2010/main" val="0"/>
                              </a:ext>
                            </a:extLst>
                          </a:blip>
                          <a:stretch>
                            <a:fillRect/>
                          </a:stretch>
                        </pic:blipFill>
                        <pic:spPr>
                          <a:xfrm>
                            <a:off x="0" y="0"/>
                            <a:ext cx="1403972" cy="300851"/>
                          </a:xfrm>
                          <a:prstGeom prst="rect">
                            <a:avLst/>
                          </a:prstGeom>
                        </pic:spPr>
                      </pic:pic>
                    </a:graphicData>
                  </a:graphic>
                </wp:inline>
              </w:drawing>
            </w:r>
          </w:p>
          <w:p w14:paraId="528C4E14" w14:textId="77777777" w:rsidR="00FF79D4" w:rsidRPr="00C37D81" w:rsidRDefault="00FF79D4" w:rsidP="00F93E5D">
            <w:pPr>
              <w:pStyle w:val="Template-Adresse"/>
              <w:jc w:val="right"/>
              <w:rPr>
                <w:sz w:val="18"/>
                <w:szCs w:val="18"/>
                <w:lang w:val="nb-NO"/>
              </w:rPr>
            </w:pPr>
          </w:p>
        </w:tc>
      </w:tr>
    </w:tbl>
    <w:p w14:paraId="1908AD35" w14:textId="426EADF8" w:rsidR="003106BF" w:rsidRPr="0097537C" w:rsidRDefault="003106BF" w:rsidP="00CD42AC"/>
    <w:sectPr w:rsidR="003106BF" w:rsidRPr="0097537C" w:rsidSect="006B401F">
      <w:headerReference w:type="default" r:id="rId19"/>
      <w:footerReference w:type="default" r:id="rId20"/>
      <w:pgSz w:w="11906" w:h="16838"/>
      <w:pgMar w:top="1134"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D4A50" w14:textId="77777777" w:rsidR="00CD29B9" w:rsidRDefault="00CD29B9" w:rsidP="00162D47">
      <w:pPr>
        <w:spacing w:after="0" w:line="240" w:lineRule="auto"/>
      </w:pPr>
      <w:r>
        <w:separator/>
      </w:r>
    </w:p>
  </w:endnote>
  <w:endnote w:type="continuationSeparator" w:id="0">
    <w:p w14:paraId="1806B9AF" w14:textId="77777777" w:rsidR="00CD29B9" w:rsidRDefault="00CD29B9" w:rsidP="00162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kzidenz-Grotesk Std Regular">
    <w:altName w:val="Calibri"/>
    <w:panose1 w:val="00000000000000000000"/>
    <w:charset w:val="00"/>
    <w:family w:val="modern"/>
    <w:notTrueType/>
    <w:pitch w:val="variable"/>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962F0" w14:textId="6C87EBB1" w:rsidR="00586EA5" w:rsidRDefault="006475E7">
    <w:pPr>
      <w:pStyle w:val="Sidefod"/>
    </w:pPr>
    <w:sdt>
      <w:sdtPr>
        <w:alias w:val="FooterText"/>
        <w:tag w:val="ccText_In_Footer"/>
        <w:id w:val="1145089988"/>
        <w:placeholder>
          <w:docPart w:val="0E3120B9317847999F632F312436358E"/>
        </w:placeholder>
        <w:text/>
      </w:sdtPr>
      <w:sdtEndPr/>
      <w:sdtContent>
        <w:r w:rsidR="00586EA5">
          <w:rPr>
            <w:rStyle w:val="Pladsholdertekst"/>
            <w:lang w:val="en-GB"/>
          </w:rPr>
          <w:t xml:space="preserve"> </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60618" w14:textId="5972337B" w:rsidR="00586EA5" w:rsidRDefault="006475E7">
    <w:pPr>
      <w:pStyle w:val="Sidefod"/>
    </w:pPr>
    <w:sdt>
      <w:sdtPr>
        <w:alias w:val="FooterText"/>
        <w:tag w:val="ccText_In_Footer"/>
        <w:id w:val="851612704"/>
        <w:placeholder>
          <w:docPart w:val="2B2045573AA7401085EDDAD2DFF842E6"/>
        </w:placeholder>
        <w:text/>
      </w:sdtPr>
      <w:sdtEndPr/>
      <w:sdtContent>
        <w:r w:rsidR="00586EA5">
          <w:rPr>
            <w:rStyle w:val="Pladsholdertekst"/>
            <w:lang w:val="en-GB"/>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D55AE" w14:textId="77777777" w:rsidR="00CD29B9" w:rsidRDefault="00CD29B9" w:rsidP="00162D47">
      <w:pPr>
        <w:spacing w:after="0" w:line="240" w:lineRule="auto"/>
      </w:pPr>
      <w:r>
        <w:separator/>
      </w:r>
    </w:p>
  </w:footnote>
  <w:footnote w:type="continuationSeparator" w:id="0">
    <w:p w14:paraId="38289B7D" w14:textId="77777777" w:rsidR="00CD29B9" w:rsidRDefault="00CD29B9" w:rsidP="00162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669EC" w14:textId="7DEDC0CF" w:rsidR="00586EA5" w:rsidRDefault="006475E7">
    <w:pPr>
      <w:pStyle w:val="Sidehoved"/>
    </w:pPr>
    <w:sdt>
      <w:sdtPr>
        <w:alias w:val="HeaderText"/>
        <w:tag w:val="ccText_In_Header"/>
        <w:id w:val="-461048147"/>
        <w:placeholder>
          <w:docPart w:val="ED01472E6CF64CB2B73EF28CC9DD3EC1"/>
        </w:placeholder>
        <w:text/>
      </w:sdtPr>
      <w:sdtEndPr/>
      <w:sdtContent>
        <w:r w:rsidR="00586EA5">
          <w:rPr>
            <w:lang w:val="en-GB"/>
          </w:rPr>
          <w:t xml:space="preserve"> </w:t>
        </w:r>
      </w:sdtContent>
    </w:sdt>
    <w:r w:rsidR="00586EA5">
      <w:rPr>
        <w:noProof/>
        <w:lang w:eastAsia="da-DK"/>
      </w:rPr>
      <w:t xml:space="preserve"> </w:t>
    </w:r>
    <w:r w:rsidR="00586EA5">
      <w:rPr>
        <w:noProof/>
        <w:lang w:eastAsia="da-DK"/>
      </w:rPr>
      <mc:AlternateContent>
        <mc:Choice Requires="wps">
          <w:drawing>
            <wp:anchor distT="0" distB="0" distL="114300" distR="114300" simplePos="0" relativeHeight="251672064" behindDoc="0" locked="0" layoutInCell="1" allowOverlap="1" wp14:anchorId="366ED5AD" wp14:editId="4C2372F6">
              <wp:simplePos x="0" y="0"/>
              <wp:positionH relativeFrom="page">
                <wp:posOffset>-41910</wp:posOffset>
              </wp:positionH>
              <wp:positionV relativeFrom="page">
                <wp:posOffset>-41910</wp:posOffset>
              </wp:positionV>
              <wp:extent cx="7559675" cy="10782300"/>
              <wp:effectExtent l="0" t="0" r="3175" b="0"/>
              <wp:wrapNone/>
              <wp:docPr id="20" name="FrontpagePictureUDBUD"/>
              <wp:cNvGraphicFramePr/>
              <a:graphic xmlns:a="http://schemas.openxmlformats.org/drawingml/2006/main">
                <a:graphicData uri="http://schemas.microsoft.com/office/word/2010/wordprocessingShape">
                  <wps:wsp>
                    <wps:cNvSpPr txBox="1"/>
                    <wps:spPr>
                      <a:xfrm>
                        <a:off x="0" y="0"/>
                        <a:ext cx="7559675" cy="10782300"/>
                      </a:xfrm>
                      <a:prstGeom prst="rect">
                        <a:avLst/>
                      </a:prstGeom>
                      <a:noFill/>
                      <a:ln w="6350">
                        <a:noFill/>
                      </a:ln>
                      <a:effectLst/>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tbl>
                          <w:tblPr>
                            <w:tblStyle w:val="Tabel-Gitter"/>
                            <w:tblW w:w="11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2"/>
                          </w:tblGrid>
                          <w:tr w:rsidR="00586EA5" w14:paraId="133CA5B8" w14:textId="77777777" w:rsidTr="00316F3A">
                            <w:trPr>
                              <w:trHeight w:hRule="exact" w:val="16894"/>
                            </w:trPr>
                            <w:tc>
                              <w:tcPr>
                                <w:tcW w:w="11962" w:type="dxa"/>
                                <w:shd w:val="clear" w:color="auto" w:fill="auto"/>
                              </w:tcPr>
                              <w:p w14:paraId="46E67C55" w14:textId="3142AEF1" w:rsidR="00586EA5" w:rsidRDefault="00586EA5" w:rsidP="003A5C09">
                                <w:pPr>
                                  <w:pStyle w:val="Sidehoved"/>
                                  <w:suppressOverlap/>
                                </w:pPr>
                                <w:bookmarkStart w:id="4" w:name="FrontPagePictureUDBUD" w:colFirst="0" w:colLast="0"/>
                                <w:r>
                                  <w:rPr>
                                    <w:noProof/>
                                  </w:rPr>
                                  <w:drawing>
                                    <wp:inline distT="0" distB="0" distL="0" distR="0" wp14:anchorId="663E24C5" wp14:editId="35C16FEE">
                                      <wp:extent cx="7595870" cy="10727692"/>
                                      <wp:effectExtent l="0" t="0" r="5080" b="0"/>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
                                                <a:lum/>
                                                <a:extLst>
                                                  <a:ext uri="{28A0092B-C50C-407E-A947-70E740481C1C}">
                                                    <a14:useLocalDpi xmlns:a14="http://schemas.microsoft.com/office/drawing/2010/main" val="0"/>
                                                  </a:ext>
                                                </a:extLst>
                                              </a:blip>
                                              <a:srcRect t="53" b="53"/>
                                              <a:stretch>
                                                <a:fillRect/>
                                              </a:stretch>
                                            </pic:blipFill>
                                            <pic:spPr>
                                              <a:xfrm>
                                                <a:off x="0" y="0"/>
                                                <a:ext cx="7595870" cy="10727692"/>
                                              </a:xfrm>
                                              <a:prstGeom prst="rect">
                                                <a:avLst/>
                                              </a:prstGeom>
                                            </pic:spPr>
                                          </pic:pic>
                                        </a:graphicData>
                                      </a:graphic>
                                    </wp:inline>
                                  </w:drawing>
                                </w:r>
                              </w:p>
                            </w:tc>
                          </w:tr>
                          <w:bookmarkEnd w:id="4"/>
                        </w:tbl>
                        <w:p w14:paraId="18AE3958" w14:textId="77777777" w:rsidR="00586EA5" w:rsidRDefault="00586EA5" w:rsidP="00876EF7">
                          <w:pPr>
                            <w:pStyle w:val="Sidehoved"/>
                            <w:suppressOverlap/>
                          </w:pPr>
                        </w:p>
                        <w:p w14:paraId="6EDAB2F7" w14:textId="77777777" w:rsidR="00586EA5" w:rsidRDefault="00586EA5" w:rsidP="00876EF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6ED5AD" id="_x0000_t202" coordsize="21600,21600" o:spt="202" path="m,l,21600r21600,l21600,xe">
              <v:stroke joinstyle="miter"/>
              <v:path gradientshapeok="t" o:connecttype="rect"/>
            </v:shapetype>
            <v:shape id="FrontpagePictureUDBUD" o:spid="_x0000_s1027" type="#_x0000_t202" style="position:absolute;margin-left:-3.3pt;margin-top:-3.3pt;width:595.25pt;height:849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" filled="f" fillcolor="white [3201]" stroked="f" strokeweight=".5pt">
              <v:textbox inset="0,0,0,0">
                <w:txbxContent>
                  <w:tbl>
                    <w:tblPr>
                      <w:tblStyle w:val="Tabel-Gitter"/>
                      <w:tblW w:w="11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2"/>
                    </w:tblGrid>
                    <w:tr w:rsidR="00586EA5" w14:paraId="133CA5B8" w14:textId="77777777" w:rsidTr="00316F3A">
                      <w:trPr>
                        <w:trHeight w:hRule="exact" w:val="16894"/>
                      </w:trPr>
                      <w:tc>
                        <w:tcPr>
                          <w:tcW w:w="11962" w:type="dxa"/>
                          <w:shd w:val="clear" w:color="auto" w:fill="auto"/>
                        </w:tcPr>
                        <w:p w14:paraId="46E67C55" w14:textId="3142AEF1" w:rsidR="00586EA5" w:rsidRDefault="00586EA5" w:rsidP="003A5C09">
                          <w:pPr>
                            <w:pStyle w:val="Sidehoved"/>
                            <w:suppressOverlap/>
                          </w:pPr>
                          <w:bookmarkStart w:id="5" w:name="FrontPagePictureUDBUD" w:colFirst="0" w:colLast="0"/>
                          <w:r>
                            <w:rPr>
                              <w:noProof/>
                            </w:rPr>
                            <w:drawing>
                              <wp:inline distT="0" distB="0" distL="0" distR="0" wp14:anchorId="663E24C5" wp14:editId="35C16FEE">
                                <wp:extent cx="7595870" cy="10727692"/>
                                <wp:effectExtent l="0" t="0" r="5080" b="0"/>
                                <wp:docPr id="959" name="Picture 9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
                                        <pic:cNvPicPr/>
                                      </pic:nvPicPr>
                                      <pic:blipFill>
                                        <a:blip r:embed="rId1">
                                          <a:lum/>
                                          <a:extLst>
                                            <a:ext uri="{28A0092B-C50C-407E-A947-70E740481C1C}">
                                              <a14:useLocalDpi xmlns:a14="http://schemas.microsoft.com/office/drawing/2010/main" val="0"/>
                                            </a:ext>
                                          </a:extLst>
                                        </a:blip>
                                        <a:srcRect t="53" b="53"/>
                                        <a:stretch>
                                          <a:fillRect/>
                                        </a:stretch>
                                      </pic:blipFill>
                                      <pic:spPr>
                                        <a:xfrm>
                                          <a:off x="0" y="0"/>
                                          <a:ext cx="7595870" cy="10727692"/>
                                        </a:xfrm>
                                        <a:prstGeom prst="rect">
                                          <a:avLst/>
                                        </a:prstGeom>
                                      </pic:spPr>
                                    </pic:pic>
                                  </a:graphicData>
                                </a:graphic>
                              </wp:inline>
                            </w:drawing>
                          </w:r>
                        </w:p>
                      </w:tc>
                    </w:tr>
                    <w:bookmarkEnd w:id="5"/>
                  </w:tbl>
                  <w:p w14:paraId="18AE3958" w14:textId="77777777" w:rsidR="00586EA5" w:rsidRDefault="00586EA5" w:rsidP="00876EF7">
                    <w:pPr>
                      <w:pStyle w:val="Sidehoved"/>
                      <w:suppressOverlap/>
                    </w:pPr>
                  </w:p>
                  <w:p w14:paraId="6EDAB2F7" w14:textId="77777777" w:rsidR="00586EA5" w:rsidRDefault="00586EA5" w:rsidP="00876EF7"/>
                </w:txbxContent>
              </v:textbox>
              <w10:wrap anchorx="page" anchory="page"/>
            </v:shape>
          </w:pict>
        </mc:Fallback>
      </mc:AlternateContent>
    </w:r>
  </w:p>
  <w:p w14:paraId="4158FB65" w14:textId="542D6AE8" w:rsidR="00586EA5" w:rsidRDefault="00586EA5">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62C06" w14:textId="4FD65A98" w:rsidR="00586EA5" w:rsidRDefault="006475E7">
    <w:pPr>
      <w:pStyle w:val="Sidehoved"/>
    </w:pPr>
    <w:sdt>
      <w:sdtPr>
        <w:alias w:val="HeaderText"/>
        <w:tag w:val="ccText_In_Header"/>
        <w:id w:val="1712378864"/>
        <w:placeholder>
          <w:docPart w:val="637F4267FD0A4E6188DB257405C2900A"/>
        </w:placeholder>
        <w:text/>
      </w:sdtPr>
      <w:sdtEndPr/>
      <w:sdtContent>
        <w:r w:rsidR="00586EA5">
          <w:rPr>
            <w:lang w:val="en-GB"/>
          </w:rPr>
          <w:t xml:space="preserve"> </w:t>
        </w:r>
      </w:sdtContent>
    </w:sdt>
    <w:r w:rsidR="00586EA5">
      <w:t xml:space="preserve"> </w:t>
    </w:r>
    <w:sdt>
      <w:sdtPr>
        <w:id w:val="1192877662"/>
        <w:docPartObj>
          <w:docPartGallery w:val="Page Numbers (Top of Page)"/>
          <w:docPartUnique/>
        </w:docPartObj>
      </w:sdtPr>
      <w:sdtEndPr/>
      <w:sdtContent>
        <w:r w:rsidR="00586EA5" w:rsidRPr="00381993">
          <w:rPr>
            <w:rFonts w:eastAsia="Calibri"/>
            <w:noProof/>
            <w:lang w:val="en-US"/>
          </w:rPr>
          <mc:AlternateContent>
            <mc:Choice Requires="wps">
              <w:drawing>
                <wp:anchor distT="0" distB="0" distL="114300" distR="114300" simplePos="0" relativeHeight="251670016" behindDoc="1" locked="0" layoutInCell="1" allowOverlap="1" wp14:anchorId="3D83BE0B" wp14:editId="021E7A00">
                  <wp:simplePos x="0" y="0"/>
                  <wp:positionH relativeFrom="page">
                    <wp:align>right</wp:align>
                  </wp:positionH>
                  <wp:positionV relativeFrom="page">
                    <wp:posOffset>9053</wp:posOffset>
                  </wp:positionV>
                  <wp:extent cx="1909074" cy="993913"/>
                  <wp:effectExtent l="0" t="0" r="0" b="0"/>
                  <wp:wrapNone/>
                  <wp:docPr id="19" name="PageNumber"/>
                  <wp:cNvGraphicFramePr/>
                  <a:graphic xmlns:a="http://schemas.openxmlformats.org/drawingml/2006/main">
                    <a:graphicData uri="http://schemas.microsoft.com/office/word/2010/wordprocessingShape">
                      <wps:wsp>
                        <wps:cNvSpPr txBox="1"/>
                        <wps:spPr>
                          <a:xfrm>
                            <a:off x="0" y="0"/>
                            <a:ext cx="1909074" cy="993913"/>
                          </a:xfrm>
                          <a:prstGeom prst="rect">
                            <a:avLst/>
                          </a:prstGeom>
                          <a:noFill/>
                          <a:ln w="6350">
                            <a:noFill/>
                          </a:ln>
                          <a:effectLst/>
                        </wps:spPr>
                        <wps:txbx>
                          <w:txbxContent>
                            <w:p w14:paraId="255538F1" w14:textId="77777777" w:rsidR="00586EA5" w:rsidRPr="00110DA4" w:rsidRDefault="00586EA5" w:rsidP="00110DA4">
                              <w:pPr>
                                <w:spacing w:before="640"/>
                                <w:ind w:right="510"/>
                                <w:jc w:val="right"/>
                                <w:rPr>
                                  <w:rStyle w:val="Sidetal"/>
                                  <w:rFonts w:cs="Arial"/>
                                  <w:sz w:val="18"/>
                                  <w:szCs w:val="18"/>
                                </w:rPr>
                              </w:pPr>
                              <w:r w:rsidRPr="00110DA4">
                                <w:rPr>
                                  <w:rStyle w:val="Sidetal"/>
                                  <w:rFonts w:cs="Arial"/>
                                  <w:sz w:val="18"/>
                                  <w:szCs w:val="18"/>
                                </w:rPr>
                                <w:t xml:space="preserve">Side </w:t>
                              </w:r>
                              <w:r w:rsidRPr="00110DA4">
                                <w:rPr>
                                  <w:rStyle w:val="Sidetal"/>
                                  <w:rFonts w:cs="Arial"/>
                                  <w:sz w:val="18"/>
                                  <w:szCs w:val="18"/>
                                </w:rPr>
                                <w:fldChar w:fldCharType="begin"/>
                              </w:r>
                              <w:r w:rsidRPr="00110DA4">
                                <w:rPr>
                                  <w:rStyle w:val="Sidetal"/>
                                  <w:rFonts w:cs="Arial"/>
                                  <w:sz w:val="18"/>
                                  <w:szCs w:val="18"/>
                                </w:rPr>
                                <w:instrText>PAGE \*Mergeformat</w:instrText>
                              </w:r>
                              <w:r w:rsidRPr="00110DA4">
                                <w:rPr>
                                  <w:rStyle w:val="Sidetal"/>
                                  <w:rFonts w:cs="Arial"/>
                                  <w:sz w:val="18"/>
                                  <w:szCs w:val="18"/>
                                </w:rPr>
                                <w:fldChar w:fldCharType="separate"/>
                              </w:r>
                              <w:r w:rsidRPr="00D9575A">
                                <w:rPr>
                                  <w:rStyle w:val="Sidetal"/>
                                  <w:noProof/>
                                  <w:sz w:val="18"/>
                                </w:rPr>
                                <w:t>2</w:t>
                              </w:r>
                              <w:r w:rsidRPr="00110DA4">
                                <w:rPr>
                                  <w:rStyle w:val="Sidetal"/>
                                  <w:rFonts w:cs="Arial"/>
                                  <w:sz w:val="18"/>
                                  <w:szCs w:val="18"/>
                                </w:rPr>
                                <w:fldChar w:fldCharType="end"/>
                              </w:r>
                              <w:r w:rsidRPr="00110DA4">
                                <w:rPr>
                                  <w:rStyle w:val="Sidetal"/>
                                  <w:rFonts w:cs="Arial"/>
                                  <w:sz w:val="18"/>
                                  <w:szCs w:val="18"/>
                                </w:rPr>
                                <w:t xml:space="preserve"> af </w:t>
                              </w:r>
                              <w:r w:rsidRPr="00110DA4">
                                <w:rPr>
                                  <w:rStyle w:val="Sidetal"/>
                                  <w:rFonts w:cs="Arial"/>
                                  <w:sz w:val="18"/>
                                  <w:szCs w:val="18"/>
                                </w:rPr>
                                <w:fldChar w:fldCharType="begin"/>
                              </w:r>
                              <w:r w:rsidRPr="00110DA4">
                                <w:rPr>
                                  <w:rStyle w:val="Sidetal"/>
                                  <w:rFonts w:cs="Arial"/>
                                  <w:sz w:val="18"/>
                                  <w:szCs w:val="18"/>
                                </w:rPr>
                                <w:instrText>NUMPAGES \*Mergeformat</w:instrText>
                              </w:r>
                              <w:r w:rsidRPr="00110DA4">
                                <w:rPr>
                                  <w:rStyle w:val="Sidetal"/>
                                  <w:rFonts w:cs="Arial"/>
                                  <w:sz w:val="18"/>
                                  <w:szCs w:val="18"/>
                                </w:rPr>
                                <w:fldChar w:fldCharType="separate"/>
                              </w:r>
                              <w:r w:rsidRPr="00D9575A">
                                <w:rPr>
                                  <w:rStyle w:val="Sidetal"/>
                                  <w:noProof/>
                                  <w:sz w:val="18"/>
                                </w:rPr>
                                <w:t>11</w:t>
                              </w:r>
                              <w:r w:rsidRPr="00110DA4">
                                <w:rPr>
                                  <w:rStyle w:val="Sidetal"/>
                                  <w:rFonts w:cs="Arial"/>
                                  <w:sz w:val="18"/>
                                  <w:szCs w:val="18"/>
                                </w:rPr>
                                <w:fldChar w:fldCharType="end"/>
                              </w:r>
                            </w:p>
                          </w:txbxContent>
                        </wps:txbx>
                        <wps:bodyPr rot="0" spcFirstLastPara="0" vertOverflow="overflow" horzOverflow="overflow" vert="horz" wrap="square" lIns="36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83BE0B" id="_x0000_t202" coordsize="21600,21600" o:spt="202" path="m,l,21600r21600,l21600,xe">
                  <v:stroke joinstyle="miter"/>
                  <v:path gradientshapeok="t" o:connecttype="rect"/>
                </v:shapetype>
                <v:shape id="PageNumber" o:spid="_x0000_s1028" type="#_x0000_t202" style="position:absolute;margin-left:99.1pt;margin-top:.7pt;width:150.3pt;height:78.25pt;z-index:-251646464;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" filled="f" stroked="f" strokeweight=".5pt">
                  <v:textbox inset="10mm,0,10mm,10mm">
                    <w:txbxContent>
                      <w:p w14:paraId="255538F1" w14:textId="77777777" w:rsidR="00586EA5" w:rsidRPr="00110DA4" w:rsidRDefault="00586EA5" w:rsidP="00110DA4">
                        <w:pPr>
                          <w:spacing w:before="640"/>
                          <w:ind w:right="510"/>
                          <w:jc w:val="right"/>
                          <w:rPr>
                            <w:rStyle w:val="Sidetal"/>
                            <w:rFonts w:cs="Arial"/>
                            <w:sz w:val="18"/>
                            <w:szCs w:val="18"/>
                          </w:rPr>
                        </w:pPr>
                        <w:r w:rsidRPr="00110DA4">
                          <w:rPr>
                            <w:rStyle w:val="Sidetal"/>
                            <w:rFonts w:cs="Arial"/>
                            <w:sz w:val="18"/>
                            <w:szCs w:val="18"/>
                          </w:rPr>
                          <w:t xml:space="preserve">Side </w:t>
                        </w:r>
                        <w:r w:rsidRPr="00110DA4">
                          <w:rPr>
                            <w:rStyle w:val="Sidetal"/>
                            <w:rFonts w:cs="Arial"/>
                            <w:sz w:val="18"/>
                            <w:szCs w:val="18"/>
                          </w:rPr>
                          <w:fldChar w:fldCharType="begin"/>
                        </w:r>
                        <w:r w:rsidRPr="00110DA4">
                          <w:rPr>
                            <w:rStyle w:val="Sidetal"/>
                            <w:rFonts w:cs="Arial"/>
                            <w:sz w:val="18"/>
                            <w:szCs w:val="18"/>
                          </w:rPr>
                          <w:instrText>PAGE \*Mergeformat</w:instrText>
                        </w:r>
                        <w:r w:rsidRPr="00110DA4">
                          <w:rPr>
                            <w:rStyle w:val="Sidetal"/>
                            <w:rFonts w:cs="Arial"/>
                            <w:sz w:val="18"/>
                            <w:szCs w:val="18"/>
                          </w:rPr>
                          <w:fldChar w:fldCharType="separate"/>
                        </w:r>
                        <w:r w:rsidRPr="00D9575A">
                          <w:rPr>
                            <w:rStyle w:val="Sidetal"/>
                            <w:noProof/>
                            <w:sz w:val="18"/>
                          </w:rPr>
                          <w:t>2</w:t>
                        </w:r>
                        <w:r w:rsidRPr="00110DA4">
                          <w:rPr>
                            <w:rStyle w:val="Sidetal"/>
                            <w:rFonts w:cs="Arial"/>
                            <w:sz w:val="18"/>
                            <w:szCs w:val="18"/>
                          </w:rPr>
                          <w:fldChar w:fldCharType="end"/>
                        </w:r>
                        <w:r w:rsidRPr="00110DA4">
                          <w:rPr>
                            <w:rStyle w:val="Sidetal"/>
                            <w:rFonts w:cs="Arial"/>
                            <w:sz w:val="18"/>
                            <w:szCs w:val="18"/>
                          </w:rPr>
                          <w:t xml:space="preserve"> af </w:t>
                        </w:r>
                        <w:r w:rsidRPr="00110DA4">
                          <w:rPr>
                            <w:rStyle w:val="Sidetal"/>
                            <w:rFonts w:cs="Arial"/>
                            <w:sz w:val="18"/>
                            <w:szCs w:val="18"/>
                          </w:rPr>
                          <w:fldChar w:fldCharType="begin"/>
                        </w:r>
                        <w:r w:rsidRPr="00110DA4">
                          <w:rPr>
                            <w:rStyle w:val="Sidetal"/>
                            <w:rFonts w:cs="Arial"/>
                            <w:sz w:val="18"/>
                            <w:szCs w:val="18"/>
                          </w:rPr>
                          <w:instrText>NUMPAGES \*Mergeformat</w:instrText>
                        </w:r>
                        <w:r w:rsidRPr="00110DA4">
                          <w:rPr>
                            <w:rStyle w:val="Sidetal"/>
                            <w:rFonts w:cs="Arial"/>
                            <w:sz w:val="18"/>
                            <w:szCs w:val="18"/>
                          </w:rPr>
                          <w:fldChar w:fldCharType="separate"/>
                        </w:r>
                        <w:r w:rsidRPr="00D9575A">
                          <w:rPr>
                            <w:rStyle w:val="Sidetal"/>
                            <w:noProof/>
                            <w:sz w:val="18"/>
                          </w:rPr>
                          <w:t>11</w:t>
                        </w:r>
                        <w:r w:rsidRPr="00110DA4">
                          <w:rPr>
                            <w:rStyle w:val="Sidetal"/>
                            <w:rFonts w:cs="Arial"/>
                            <w:sz w:val="18"/>
                            <w:szCs w:val="18"/>
                          </w:rPr>
                          <w:fldChar w:fldCharType="end"/>
                        </w:r>
                      </w:p>
                    </w:txbxContent>
                  </v:textbox>
                  <w10:wrap anchorx="page" anchory="page"/>
                </v:shape>
              </w:pict>
            </mc:Fallback>
          </mc:AlternateContent>
        </w:r>
      </w:sdtContent>
    </w:sdt>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CEB43" w14:textId="7DE29C19" w:rsidR="00586EA5" w:rsidRDefault="00586EA5">
    <w:pPr>
      <w:pStyle w:val="Sidehoved"/>
    </w:pPr>
    <w:r>
      <w:rPr>
        <w:noProof/>
      </w:rPr>
      <mc:AlternateContent>
        <mc:Choice Requires="wps">
          <w:drawing>
            <wp:anchor distT="0" distB="0" distL="114300" distR="114300" simplePos="0" relativeHeight="251677184" behindDoc="0" locked="1" layoutInCell="1" allowOverlap="1" wp14:anchorId="5DA220E0" wp14:editId="1AAF806D">
              <wp:simplePos x="0" y="0"/>
              <wp:positionH relativeFrom="page">
                <wp:posOffset>0</wp:posOffset>
              </wp:positionH>
              <wp:positionV relativeFrom="page">
                <wp:posOffset>0</wp:posOffset>
              </wp:positionV>
              <wp:extent cx="7596000" cy="10728000"/>
              <wp:effectExtent l="0" t="0" r="5080" b="0"/>
              <wp:wrapNone/>
              <wp:docPr id="8" name="ParadigmeSidsteSide"/>
              <wp:cNvGraphicFramePr/>
              <a:graphic xmlns:a="http://schemas.openxmlformats.org/drawingml/2006/main">
                <a:graphicData uri="http://schemas.microsoft.com/office/word/2010/wordprocessingShape">
                  <wps:wsp>
                    <wps:cNvSpPr txBox="1"/>
                    <wps:spPr>
                      <a:xfrm>
                        <a:off x="0" y="0"/>
                        <a:ext cx="7596000" cy="10728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2"/>
                          </w:tblGrid>
                          <w:tr w:rsidR="00586EA5" w14:paraId="01767A82" w14:textId="77777777" w:rsidTr="009B04FB">
                            <w:trPr>
                              <w:trHeight w:val="16894"/>
                            </w:trPr>
                            <w:tc>
                              <w:tcPr>
                                <w:tcW w:w="11962" w:type="dxa"/>
                                <w:shd w:val="clear" w:color="auto" w:fill="auto"/>
                              </w:tcPr>
                              <w:p w14:paraId="4AFDB0DA" w14:textId="00D6A3B3" w:rsidR="00586EA5" w:rsidRDefault="00FF79D4">
                                <w:bookmarkStart w:id="21" w:name="ParadigmeBagsideBillede" w:colFirst="0" w:colLast="0"/>
                                <w:r>
                                  <w:rPr>
                                    <w:noProof/>
                                  </w:rPr>
                                  <w:drawing>
                                    <wp:inline distT="0" distB="0" distL="0" distR="0" wp14:anchorId="4552BF14" wp14:editId="12792CD3">
                                      <wp:extent cx="7588885" cy="10721340"/>
                                      <wp:effectExtent l="0" t="0" r="0" b="381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88885" cy="10721340"/>
                                              </a:xfrm>
                                              <a:prstGeom prst="rect">
                                                <a:avLst/>
                                              </a:prstGeom>
                                            </pic:spPr>
                                          </pic:pic>
                                        </a:graphicData>
                                      </a:graphic>
                                    </wp:inline>
                                  </w:drawing>
                                </w:r>
                              </w:p>
                            </w:tc>
                          </w:tr>
                          <w:bookmarkEnd w:id="21"/>
                        </w:tbl>
                        <w:p w14:paraId="6A054D45" w14:textId="77777777" w:rsidR="00586EA5" w:rsidRDefault="00586EA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A220E0" id="_x0000_t202" coordsize="21600,21600" o:spt="202" path="m,l,21600r21600,l21600,xe">
              <v:stroke joinstyle="miter"/>
              <v:path gradientshapeok="t" o:connecttype="rect"/>
            </v:shapetype>
            <v:shape id="ParadigmeSidsteSide" o:spid="_x0000_s1029" type="#_x0000_t202" style="position:absolute;margin-left:0;margin-top:0;width:598.1pt;height:844.7pt;z-index:251677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" filled="f" fillcolor="white [3201]" stroked="f" strokeweight=".5pt">
              <v:textbox inset="0,0,0,0">
                <w:txbxContent>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962"/>
                    </w:tblGrid>
                    <w:tr w:rsidR="00586EA5" w14:paraId="01767A82" w14:textId="77777777" w:rsidTr="009B04FB">
                      <w:trPr>
                        <w:trHeight w:val="16894"/>
                      </w:trPr>
                      <w:tc>
                        <w:tcPr>
                          <w:tcW w:w="11962" w:type="dxa"/>
                          <w:shd w:val="clear" w:color="auto" w:fill="auto"/>
                        </w:tcPr>
                        <w:p w14:paraId="4AFDB0DA" w14:textId="00D6A3B3" w:rsidR="00586EA5" w:rsidRDefault="00FF79D4">
                          <w:bookmarkStart w:id="22" w:name="ParadigmeBagsideBillede" w:colFirst="0" w:colLast="0"/>
                          <w:r>
                            <w:rPr>
                              <w:noProof/>
                            </w:rPr>
                            <w:drawing>
                              <wp:inline distT="0" distB="0" distL="0" distR="0" wp14:anchorId="4552BF14" wp14:editId="12792CD3">
                                <wp:extent cx="7588885" cy="10721340"/>
                                <wp:effectExtent l="0" t="0" r="0" b="381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7588885" cy="10721340"/>
                                        </a:xfrm>
                                        <a:prstGeom prst="rect">
                                          <a:avLst/>
                                        </a:prstGeom>
                                      </pic:spPr>
                                    </pic:pic>
                                  </a:graphicData>
                                </a:graphic>
                              </wp:inline>
                            </w:drawing>
                          </w:r>
                        </w:p>
                      </w:tc>
                    </w:tr>
                    <w:bookmarkEnd w:id="22"/>
                  </w:tbl>
                  <w:p w14:paraId="6A054D45" w14:textId="77777777" w:rsidR="00586EA5" w:rsidRDefault="00586EA5"/>
                </w:txbxContent>
              </v:textbox>
              <w10:wrap anchorx="page" anchory="page"/>
              <w10:anchorlock/>
            </v:shape>
          </w:pict>
        </mc:Fallback>
      </mc:AlternateContent>
    </w:r>
    <w:sdt>
      <w:sdtPr>
        <w:alias w:val="HeaderText"/>
        <w:tag w:val="ccText_In_Header"/>
        <w:id w:val="-2130080259"/>
        <w:placeholder>
          <w:docPart w:val="E4364EB6366D4B37BD2CD5A8F172EA52"/>
        </w:placeholder>
        <w:text/>
      </w:sdtPr>
      <w:sdtEndPr/>
      <w:sdtContent>
        <w:r>
          <w:rPr>
            <w:lang w:val="en-GB"/>
          </w:rPr>
          <w:t xml:space="preserve"> </w:t>
        </w:r>
      </w:sdtContent>
    </w:sdt>
    <w:r>
      <w:t xml:space="preserve"> </w:t>
    </w:r>
    <w:sdt>
      <w:sdtPr>
        <w:id w:val="2132120995"/>
        <w:docPartObj>
          <w:docPartGallery w:val="Page Numbers (Top of Page)"/>
          <w:docPartUnique/>
        </w:docPartObj>
      </w:sdtPr>
      <w:sdtEndPr/>
      <w:sdtContent>
        <w:r w:rsidRPr="00381993">
          <w:rPr>
            <w:rFonts w:eastAsia="Calibri"/>
            <w:noProof/>
            <w:lang w:val="en-US"/>
          </w:rPr>
          <mc:AlternateContent>
            <mc:Choice Requires="wps">
              <w:drawing>
                <wp:anchor distT="0" distB="0" distL="114300" distR="114300" simplePos="0" relativeHeight="251676160" behindDoc="1" locked="0" layoutInCell="1" allowOverlap="1" wp14:anchorId="657A5A54" wp14:editId="21E8456C">
                  <wp:simplePos x="0" y="0"/>
                  <wp:positionH relativeFrom="page">
                    <wp:align>right</wp:align>
                  </wp:positionH>
                  <wp:positionV relativeFrom="page">
                    <wp:posOffset>9053</wp:posOffset>
                  </wp:positionV>
                  <wp:extent cx="1909074" cy="993913"/>
                  <wp:effectExtent l="0" t="0" r="0" b="0"/>
                  <wp:wrapNone/>
                  <wp:docPr id="7" name="PageNumber"/>
                  <wp:cNvGraphicFramePr/>
                  <a:graphic xmlns:a="http://schemas.openxmlformats.org/drawingml/2006/main">
                    <a:graphicData uri="http://schemas.microsoft.com/office/word/2010/wordprocessingShape">
                      <wps:wsp>
                        <wps:cNvSpPr txBox="1"/>
                        <wps:spPr>
                          <a:xfrm>
                            <a:off x="0" y="0"/>
                            <a:ext cx="1909074" cy="993913"/>
                          </a:xfrm>
                          <a:prstGeom prst="rect">
                            <a:avLst/>
                          </a:prstGeom>
                          <a:noFill/>
                          <a:ln w="6350">
                            <a:noFill/>
                          </a:ln>
                          <a:effectLst/>
                        </wps:spPr>
                        <wps:txbx>
                          <w:txbxContent>
                            <w:p w14:paraId="23B64719" w14:textId="77777777" w:rsidR="00586EA5" w:rsidRPr="00110DA4" w:rsidRDefault="00586EA5" w:rsidP="00110DA4">
                              <w:pPr>
                                <w:spacing w:before="640"/>
                                <w:ind w:right="510"/>
                                <w:jc w:val="right"/>
                                <w:rPr>
                                  <w:rStyle w:val="Sidetal"/>
                                  <w:rFonts w:cs="Arial"/>
                                  <w:sz w:val="18"/>
                                  <w:szCs w:val="18"/>
                                </w:rPr>
                              </w:pPr>
                              <w:r w:rsidRPr="00110DA4">
                                <w:rPr>
                                  <w:rStyle w:val="Sidetal"/>
                                  <w:rFonts w:cs="Arial"/>
                                  <w:sz w:val="18"/>
                                  <w:szCs w:val="18"/>
                                </w:rPr>
                                <w:t xml:space="preserve">Side </w:t>
                              </w:r>
                              <w:r w:rsidRPr="00110DA4">
                                <w:rPr>
                                  <w:rStyle w:val="Sidetal"/>
                                  <w:rFonts w:cs="Arial"/>
                                  <w:sz w:val="18"/>
                                  <w:szCs w:val="18"/>
                                </w:rPr>
                                <w:fldChar w:fldCharType="begin"/>
                              </w:r>
                              <w:r w:rsidRPr="00110DA4">
                                <w:rPr>
                                  <w:rStyle w:val="Sidetal"/>
                                  <w:rFonts w:cs="Arial"/>
                                  <w:sz w:val="18"/>
                                  <w:szCs w:val="18"/>
                                </w:rPr>
                                <w:instrText>PAGE \*Mergeformat</w:instrText>
                              </w:r>
                              <w:r w:rsidRPr="00110DA4">
                                <w:rPr>
                                  <w:rStyle w:val="Sidetal"/>
                                  <w:rFonts w:cs="Arial"/>
                                  <w:sz w:val="18"/>
                                  <w:szCs w:val="18"/>
                                </w:rPr>
                                <w:fldChar w:fldCharType="separate"/>
                              </w:r>
                              <w:r w:rsidRPr="00D9575A">
                                <w:rPr>
                                  <w:rStyle w:val="Sidetal"/>
                                  <w:noProof/>
                                  <w:sz w:val="18"/>
                                </w:rPr>
                                <w:t>2</w:t>
                              </w:r>
                              <w:r w:rsidRPr="00110DA4">
                                <w:rPr>
                                  <w:rStyle w:val="Sidetal"/>
                                  <w:rFonts w:cs="Arial"/>
                                  <w:sz w:val="18"/>
                                  <w:szCs w:val="18"/>
                                </w:rPr>
                                <w:fldChar w:fldCharType="end"/>
                              </w:r>
                              <w:r w:rsidRPr="00110DA4">
                                <w:rPr>
                                  <w:rStyle w:val="Sidetal"/>
                                  <w:rFonts w:cs="Arial"/>
                                  <w:sz w:val="18"/>
                                  <w:szCs w:val="18"/>
                                </w:rPr>
                                <w:t xml:space="preserve"> af </w:t>
                              </w:r>
                              <w:r w:rsidRPr="00110DA4">
                                <w:rPr>
                                  <w:rStyle w:val="Sidetal"/>
                                  <w:rFonts w:cs="Arial"/>
                                  <w:sz w:val="18"/>
                                  <w:szCs w:val="18"/>
                                </w:rPr>
                                <w:fldChar w:fldCharType="begin"/>
                              </w:r>
                              <w:r w:rsidRPr="00110DA4">
                                <w:rPr>
                                  <w:rStyle w:val="Sidetal"/>
                                  <w:rFonts w:cs="Arial"/>
                                  <w:sz w:val="18"/>
                                  <w:szCs w:val="18"/>
                                </w:rPr>
                                <w:instrText>NUMPAGES \*Mergeformat</w:instrText>
                              </w:r>
                              <w:r w:rsidRPr="00110DA4">
                                <w:rPr>
                                  <w:rStyle w:val="Sidetal"/>
                                  <w:rFonts w:cs="Arial"/>
                                  <w:sz w:val="18"/>
                                  <w:szCs w:val="18"/>
                                </w:rPr>
                                <w:fldChar w:fldCharType="separate"/>
                              </w:r>
                              <w:r w:rsidRPr="00D9575A">
                                <w:rPr>
                                  <w:rStyle w:val="Sidetal"/>
                                  <w:noProof/>
                                  <w:sz w:val="18"/>
                                </w:rPr>
                                <w:t>11</w:t>
                              </w:r>
                              <w:r w:rsidRPr="00110DA4">
                                <w:rPr>
                                  <w:rStyle w:val="Sidetal"/>
                                  <w:rFonts w:cs="Arial"/>
                                  <w:sz w:val="18"/>
                                  <w:szCs w:val="18"/>
                                </w:rPr>
                                <w:fldChar w:fldCharType="end"/>
                              </w:r>
                            </w:p>
                          </w:txbxContent>
                        </wps:txbx>
                        <wps:bodyPr rot="0" spcFirstLastPara="0" vertOverflow="overflow" horzOverflow="overflow" vert="horz" wrap="square" lIns="360000" tIns="0" rIns="360000" bIns="360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A5A54" id="_x0000_s1030" type="#_x0000_t202" style="position:absolute;margin-left:99.1pt;margin-top:.7pt;width:150.3pt;height:78.25pt;z-index:-251640320;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" filled="f" stroked="f" strokeweight=".5pt">
                  <v:textbox inset="10mm,0,10mm,10mm">
                    <w:txbxContent>
                      <w:p w14:paraId="23B64719" w14:textId="77777777" w:rsidR="00586EA5" w:rsidRPr="00110DA4" w:rsidRDefault="00586EA5" w:rsidP="00110DA4">
                        <w:pPr>
                          <w:spacing w:before="640"/>
                          <w:ind w:right="510"/>
                          <w:jc w:val="right"/>
                          <w:rPr>
                            <w:rStyle w:val="Sidetal"/>
                            <w:rFonts w:cs="Arial"/>
                            <w:sz w:val="18"/>
                            <w:szCs w:val="18"/>
                          </w:rPr>
                        </w:pPr>
                        <w:r w:rsidRPr="00110DA4">
                          <w:rPr>
                            <w:rStyle w:val="Sidetal"/>
                            <w:rFonts w:cs="Arial"/>
                            <w:sz w:val="18"/>
                            <w:szCs w:val="18"/>
                          </w:rPr>
                          <w:t xml:space="preserve">Side </w:t>
                        </w:r>
                        <w:r w:rsidRPr="00110DA4">
                          <w:rPr>
                            <w:rStyle w:val="Sidetal"/>
                            <w:rFonts w:cs="Arial"/>
                            <w:sz w:val="18"/>
                            <w:szCs w:val="18"/>
                          </w:rPr>
                          <w:fldChar w:fldCharType="begin"/>
                        </w:r>
                        <w:r w:rsidRPr="00110DA4">
                          <w:rPr>
                            <w:rStyle w:val="Sidetal"/>
                            <w:rFonts w:cs="Arial"/>
                            <w:sz w:val="18"/>
                            <w:szCs w:val="18"/>
                          </w:rPr>
                          <w:instrText>PAGE \*Mergeformat</w:instrText>
                        </w:r>
                        <w:r w:rsidRPr="00110DA4">
                          <w:rPr>
                            <w:rStyle w:val="Sidetal"/>
                            <w:rFonts w:cs="Arial"/>
                            <w:sz w:val="18"/>
                            <w:szCs w:val="18"/>
                          </w:rPr>
                          <w:fldChar w:fldCharType="separate"/>
                        </w:r>
                        <w:r w:rsidRPr="00D9575A">
                          <w:rPr>
                            <w:rStyle w:val="Sidetal"/>
                            <w:noProof/>
                            <w:sz w:val="18"/>
                          </w:rPr>
                          <w:t>2</w:t>
                        </w:r>
                        <w:r w:rsidRPr="00110DA4">
                          <w:rPr>
                            <w:rStyle w:val="Sidetal"/>
                            <w:rFonts w:cs="Arial"/>
                            <w:sz w:val="18"/>
                            <w:szCs w:val="18"/>
                          </w:rPr>
                          <w:fldChar w:fldCharType="end"/>
                        </w:r>
                        <w:r w:rsidRPr="00110DA4">
                          <w:rPr>
                            <w:rStyle w:val="Sidetal"/>
                            <w:rFonts w:cs="Arial"/>
                            <w:sz w:val="18"/>
                            <w:szCs w:val="18"/>
                          </w:rPr>
                          <w:t xml:space="preserve"> af </w:t>
                        </w:r>
                        <w:r w:rsidRPr="00110DA4">
                          <w:rPr>
                            <w:rStyle w:val="Sidetal"/>
                            <w:rFonts w:cs="Arial"/>
                            <w:sz w:val="18"/>
                            <w:szCs w:val="18"/>
                          </w:rPr>
                          <w:fldChar w:fldCharType="begin"/>
                        </w:r>
                        <w:r w:rsidRPr="00110DA4">
                          <w:rPr>
                            <w:rStyle w:val="Sidetal"/>
                            <w:rFonts w:cs="Arial"/>
                            <w:sz w:val="18"/>
                            <w:szCs w:val="18"/>
                          </w:rPr>
                          <w:instrText>NUMPAGES \*Mergeformat</w:instrText>
                        </w:r>
                        <w:r w:rsidRPr="00110DA4">
                          <w:rPr>
                            <w:rStyle w:val="Sidetal"/>
                            <w:rFonts w:cs="Arial"/>
                            <w:sz w:val="18"/>
                            <w:szCs w:val="18"/>
                          </w:rPr>
                          <w:fldChar w:fldCharType="separate"/>
                        </w:r>
                        <w:r w:rsidRPr="00D9575A">
                          <w:rPr>
                            <w:rStyle w:val="Sidetal"/>
                            <w:noProof/>
                            <w:sz w:val="18"/>
                          </w:rPr>
                          <w:t>11</w:t>
                        </w:r>
                        <w:r w:rsidRPr="00110DA4">
                          <w:rPr>
                            <w:rStyle w:val="Sidetal"/>
                            <w:rFonts w:cs="Arial"/>
                            <w:sz w:val="18"/>
                            <w:szCs w:val="18"/>
                          </w:rPr>
                          <w:fldChar w:fldCharType="end"/>
                        </w:r>
                      </w:p>
                    </w:txbxContent>
                  </v:textbox>
                  <w10:wrap anchorx="page" anchory="page"/>
                </v:shape>
              </w:pict>
            </mc:Fallback>
          </mc:AlternateContent>
        </w:r>
      </w:sdtContent>
    </w:sdt>
  </w:p>
  <w:p w14:paraId="57CB06B7" w14:textId="40EA76F6" w:rsidR="00586EA5" w:rsidRDefault="00586EA5">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79F3"/>
    <w:multiLevelType w:val="hybridMultilevel"/>
    <w:tmpl w:val="0CC66D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08055A57"/>
    <w:multiLevelType w:val="multilevel"/>
    <w:tmpl w:val="008C36DA"/>
    <w:lvl w:ilvl="0">
      <w:start w:val="1"/>
      <w:numFmt w:val="upperLetter"/>
      <w:pStyle w:val="AB-Overskrift1"/>
      <w:suff w:val="space"/>
      <w:lvlText w:val="%1."/>
      <w:lvlJc w:val="left"/>
      <w:pPr>
        <w:ind w:left="0" w:firstLine="0"/>
      </w:pPr>
      <w:rPr>
        <w:rFonts w:hint="default"/>
      </w:rPr>
    </w:lvl>
    <w:lvl w:ilvl="1">
      <w:start w:val="1"/>
      <w:numFmt w:val="lowerLetter"/>
      <w:pStyle w:val="AB-Overskrift2"/>
      <w:suff w:val="space"/>
      <w:lvlText w:val="%2."/>
      <w:lvlJc w:val="left"/>
      <w:pPr>
        <w:ind w:left="0" w:firstLine="0"/>
      </w:pPr>
      <w:rPr>
        <w:rFonts w:hint="default"/>
      </w:rPr>
    </w:lvl>
    <w:lvl w:ilvl="2">
      <w:start w:val="1"/>
      <w:numFmt w:val="lowerRoman"/>
      <w:pStyle w:val="AB-Overskrift3"/>
      <w:suff w:val="space"/>
      <w:lvlText w:val="%3)"/>
      <w:lvlJc w:val="left"/>
      <w:pPr>
        <w:ind w:left="0" w:firstLine="0"/>
      </w:pPr>
      <w:rPr>
        <w:rFonts w:hint="default"/>
      </w:rPr>
    </w:lvl>
    <w:lvl w:ilvl="3">
      <w:start w:val="1"/>
      <w:numFmt w:val="lowerLetter"/>
      <w:pStyle w:val="AB-Overskrift4"/>
      <w:suff w:val="space"/>
      <w:lvlText w:val="(%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lowerRoman"/>
      <w:suff w:val="space"/>
      <w:lvlText w:val="(%6)"/>
      <w:lvlJc w:val="left"/>
      <w:pPr>
        <w:ind w:left="0" w:firstLine="0"/>
      </w:pPr>
      <w:rPr>
        <w:rFonts w:hint="default"/>
      </w:rPr>
    </w:lvl>
    <w:lvl w:ilvl="6">
      <w:start w:val="1"/>
      <w:numFmt w:val="decimal"/>
      <w:suff w:val="space"/>
      <w:lvlText w:val="%7."/>
      <w:lvlJc w:val="left"/>
      <w:pPr>
        <w:ind w:left="0" w:firstLine="0"/>
      </w:pPr>
      <w:rPr>
        <w:rFonts w:hint="default"/>
      </w:rPr>
    </w:lvl>
    <w:lvl w:ilvl="7">
      <w:start w:val="1"/>
      <w:numFmt w:val="lowerLetter"/>
      <w:suff w:val="space"/>
      <w:lvlText w:val="%8."/>
      <w:lvlJc w:val="left"/>
      <w:pPr>
        <w:ind w:left="0" w:firstLine="0"/>
      </w:pPr>
      <w:rPr>
        <w:rFonts w:hint="default"/>
      </w:rPr>
    </w:lvl>
    <w:lvl w:ilvl="8">
      <w:start w:val="1"/>
      <w:numFmt w:val="lowerRoman"/>
      <w:suff w:val="space"/>
      <w:lvlText w:val="%9."/>
      <w:lvlJc w:val="left"/>
      <w:pPr>
        <w:ind w:left="0" w:firstLine="0"/>
      </w:pPr>
      <w:rPr>
        <w:rFonts w:hint="default"/>
      </w:rPr>
    </w:lvl>
  </w:abstractNum>
  <w:abstractNum w:abstractNumId="2" w15:restartNumberingAfterBreak="0">
    <w:nsid w:val="0C5F4B77"/>
    <w:multiLevelType w:val="multilevel"/>
    <w:tmpl w:val="D60062EA"/>
    <w:lvl w:ilvl="0">
      <w:start w:val="1"/>
      <w:numFmt w:val="upperLetter"/>
      <w:pStyle w:val="Opstilling-Amedturkis"/>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0F404C87"/>
    <w:multiLevelType w:val="multilevel"/>
    <w:tmpl w:val="0DE43802"/>
    <w:lvl w:ilvl="0">
      <w:start w:val="1"/>
      <w:numFmt w:val="decimal"/>
      <w:pStyle w:val="IKT-Overskrift1"/>
      <w:suff w:val="space"/>
      <w:lvlText w:val="%1."/>
      <w:lvlJc w:val="left"/>
      <w:pPr>
        <w:ind w:left="0" w:firstLine="0"/>
      </w:pPr>
      <w:rPr>
        <w:rFonts w:hint="default"/>
      </w:rPr>
    </w:lvl>
    <w:lvl w:ilvl="1">
      <w:start w:val="1"/>
      <w:numFmt w:val="decimal"/>
      <w:pStyle w:val="IKT-Overskrift2"/>
      <w:suff w:val="space"/>
      <w:lvlText w:val="%1.%2."/>
      <w:lvlJc w:val="left"/>
      <w:pPr>
        <w:ind w:left="0" w:firstLine="0"/>
      </w:pPr>
      <w:rPr>
        <w:rFonts w:hint="default"/>
      </w:rPr>
    </w:lvl>
    <w:lvl w:ilvl="2">
      <w:start w:val="1"/>
      <w:numFmt w:val="decimal"/>
      <w:pStyle w:val="IKT-Overskrift3"/>
      <w:suff w:val="space"/>
      <w:lvlText w:val="%1.%2.%3."/>
      <w:lvlJc w:val="left"/>
      <w:pPr>
        <w:ind w:left="0" w:firstLine="0"/>
      </w:pPr>
      <w:rPr>
        <w:rFonts w:hint="default"/>
      </w:rPr>
    </w:lvl>
    <w:lvl w:ilvl="3">
      <w:start w:val="1"/>
      <w:numFmt w:val="decimal"/>
      <w:pStyle w:val="IKT-Overskrift4"/>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11017800"/>
    <w:multiLevelType w:val="multilevel"/>
    <w:tmpl w:val="0406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6374B53"/>
    <w:multiLevelType w:val="multilevel"/>
    <w:tmpl w:val="0688013C"/>
    <w:lvl w:ilvl="0">
      <w:start w:val="1"/>
      <w:numFmt w:val="lowerLetter"/>
      <w:pStyle w:val="Opstilling-amedturkis0"/>
      <w:lvlText w:val="%1)"/>
      <w:lvlJc w:val="left"/>
      <w:pPr>
        <w:ind w:left="369" w:hanging="369"/>
      </w:pPr>
      <w:rPr>
        <w:rFonts w:hint="default"/>
      </w:rPr>
    </w:lvl>
    <w:lvl w:ilvl="1">
      <w:start w:val="1"/>
      <w:numFmt w:val="lowerRoman"/>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Roman"/>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lowerLetter"/>
      <w:lvlText w:val="%7."/>
      <w:lvlJc w:val="left"/>
      <w:pPr>
        <w:ind w:left="1988" w:hanging="284"/>
      </w:pPr>
      <w:rPr>
        <w:rFonts w:hint="default"/>
      </w:rPr>
    </w:lvl>
    <w:lvl w:ilvl="7">
      <w:start w:val="1"/>
      <w:numFmt w:val="lowerRoman"/>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6" w15:restartNumberingAfterBreak="0">
    <w:nsid w:val="2CAE3CD4"/>
    <w:multiLevelType w:val="multilevel"/>
    <w:tmpl w:val="867825D2"/>
    <w:lvl w:ilvl="0">
      <w:start w:val="1"/>
      <w:numFmt w:val="decimal"/>
      <w:pStyle w:val="Opstilling-1medturkis"/>
      <w:lvlText w:val="%1."/>
      <w:lvlJc w:val="left"/>
      <w:pPr>
        <w:ind w:left="369" w:hanging="369"/>
      </w:pPr>
      <w:rPr>
        <w:rFonts w:hint="default"/>
      </w:rPr>
    </w:lvl>
    <w:lvl w:ilvl="1">
      <w:start w:val="1"/>
      <w:numFmt w:val="decimal"/>
      <w:lvlText w:val="%1.%2."/>
      <w:lvlJc w:val="left"/>
      <w:pPr>
        <w:ind w:left="964" w:hanging="595"/>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665" w:hanging="907"/>
      </w:pPr>
      <w:rPr>
        <w:rFonts w:hint="default"/>
      </w:rPr>
    </w:lvl>
    <w:lvl w:ilvl="4">
      <w:start w:val="1"/>
      <w:numFmt w:val="decimal"/>
      <w:lvlText w:val="%1.%2.%3.%4.%5."/>
      <w:lvlJc w:val="left"/>
      <w:pPr>
        <w:ind w:left="2835" w:hanging="1077"/>
      </w:pPr>
      <w:rPr>
        <w:rFonts w:hint="default"/>
      </w:rPr>
    </w:lvl>
    <w:lvl w:ilvl="5">
      <w:start w:val="1"/>
      <w:numFmt w:val="decimal"/>
      <w:lvlText w:val="%1.%2.%3.%4.%5.%6."/>
      <w:lvlJc w:val="left"/>
      <w:pPr>
        <w:ind w:left="3005" w:hanging="1247"/>
      </w:pPr>
      <w:rPr>
        <w:rFonts w:hint="default"/>
      </w:rPr>
    </w:lvl>
    <w:lvl w:ilvl="6">
      <w:start w:val="1"/>
      <w:numFmt w:val="decimal"/>
      <w:lvlText w:val="%1.%2.%3.%4.%5.%6.%7."/>
      <w:lvlJc w:val="left"/>
      <w:pPr>
        <w:ind w:left="3119" w:hanging="1361"/>
      </w:pPr>
      <w:rPr>
        <w:rFonts w:hint="default"/>
      </w:rPr>
    </w:lvl>
    <w:lvl w:ilvl="7">
      <w:start w:val="1"/>
      <w:numFmt w:val="decimal"/>
      <w:lvlText w:val="%1.%2.%3.%4.%5.%6.%7.%8."/>
      <w:lvlJc w:val="left"/>
      <w:pPr>
        <w:ind w:left="3289" w:hanging="1531"/>
      </w:pPr>
      <w:rPr>
        <w:rFonts w:hint="default"/>
      </w:rPr>
    </w:lvl>
    <w:lvl w:ilvl="8">
      <w:start w:val="1"/>
      <w:numFmt w:val="decimal"/>
      <w:lvlText w:val="%1.%2.%3.%4.%5.%6.%7.%8.%9."/>
      <w:lvlJc w:val="left"/>
      <w:pPr>
        <w:ind w:left="3402" w:hanging="1644"/>
      </w:pPr>
      <w:rPr>
        <w:rFonts w:hint="default"/>
      </w:rPr>
    </w:lvl>
  </w:abstractNum>
  <w:abstractNum w:abstractNumId="7" w15:restartNumberingAfterBreak="0">
    <w:nsid w:val="348625D6"/>
    <w:multiLevelType w:val="multilevel"/>
    <w:tmpl w:val="B6648CA6"/>
    <w:lvl w:ilvl="0">
      <w:start w:val="1"/>
      <w:numFmt w:val="upperLetter"/>
      <w:pStyle w:val="SB-Overskrift1"/>
      <w:suff w:val="space"/>
      <w:lvlText w:val="%1."/>
      <w:lvlJc w:val="left"/>
      <w:pPr>
        <w:ind w:left="0" w:firstLine="0"/>
      </w:pPr>
      <w:rPr>
        <w:rFonts w:hint="default"/>
      </w:rPr>
    </w:lvl>
    <w:lvl w:ilvl="1">
      <w:start w:val="1"/>
      <w:numFmt w:val="lowerLetter"/>
      <w:pStyle w:val="SB-Overskrift2"/>
      <w:suff w:val="space"/>
      <w:lvlText w:val="%2."/>
      <w:lvlJc w:val="left"/>
      <w:pPr>
        <w:ind w:left="0" w:firstLine="0"/>
      </w:pPr>
      <w:rPr>
        <w:rFonts w:hint="default"/>
      </w:rPr>
    </w:lvl>
    <w:lvl w:ilvl="2">
      <w:start w:val="1"/>
      <w:numFmt w:val="lowerRoman"/>
      <w:pStyle w:val="SB-Overskrift3"/>
      <w:suff w:val="space"/>
      <w:lvlText w:val="%3)"/>
      <w:lvlJc w:val="left"/>
      <w:pPr>
        <w:ind w:left="0" w:firstLine="0"/>
      </w:pPr>
      <w:rPr>
        <w:rFonts w:hint="default"/>
      </w:rPr>
    </w:lvl>
    <w:lvl w:ilvl="3">
      <w:start w:val="1"/>
      <w:numFmt w:val="lowerLetter"/>
      <w:pStyle w:val="SB-Overskrift4"/>
      <w:suff w:val="space"/>
      <w:lvlText w:val="(%4)"/>
      <w:lvlJc w:val="left"/>
      <w:pPr>
        <w:ind w:left="0" w:firstLine="0"/>
      </w:pPr>
      <w:rPr>
        <w:rFonts w:hint="default"/>
      </w:rPr>
    </w:lvl>
    <w:lvl w:ilvl="4">
      <w:start w:val="1"/>
      <w:numFmt w:val="lowerLetter"/>
      <w:suff w:val="space"/>
      <w:lvlText w:val="(%5)"/>
      <w:lvlJc w:val="left"/>
      <w:pPr>
        <w:ind w:left="0" w:firstLine="0"/>
      </w:pPr>
      <w:rPr>
        <w:rFonts w:hint="default"/>
      </w:rPr>
    </w:lvl>
    <w:lvl w:ilvl="5">
      <w:start w:val="1"/>
      <w:numFmt w:val="lowerRoman"/>
      <w:suff w:val="space"/>
      <w:lvlText w:val="(%6)"/>
      <w:lvlJc w:val="left"/>
      <w:pPr>
        <w:ind w:left="0" w:firstLine="0"/>
      </w:pPr>
      <w:rPr>
        <w:rFonts w:hint="default"/>
      </w:rPr>
    </w:lvl>
    <w:lvl w:ilvl="6">
      <w:start w:val="1"/>
      <w:numFmt w:val="decimal"/>
      <w:suff w:val="space"/>
      <w:lvlText w:val="%7."/>
      <w:lvlJc w:val="left"/>
      <w:pPr>
        <w:ind w:left="0" w:firstLine="0"/>
      </w:pPr>
      <w:rPr>
        <w:rFonts w:hint="default"/>
      </w:rPr>
    </w:lvl>
    <w:lvl w:ilvl="7">
      <w:start w:val="1"/>
      <w:numFmt w:val="lowerLetter"/>
      <w:suff w:val="space"/>
      <w:lvlText w:val="%8."/>
      <w:lvlJc w:val="left"/>
      <w:pPr>
        <w:ind w:left="0" w:firstLine="0"/>
      </w:pPr>
      <w:rPr>
        <w:rFonts w:hint="default"/>
      </w:rPr>
    </w:lvl>
    <w:lvl w:ilvl="8">
      <w:start w:val="1"/>
      <w:numFmt w:val="lowerRoman"/>
      <w:suff w:val="space"/>
      <w:lvlText w:val="%9."/>
      <w:lvlJc w:val="left"/>
      <w:pPr>
        <w:ind w:left="0" w:firstLine="0"/>
      </w:pPr>
      <w:rPr>
        <w:rFonts w:hint="default"/>
      </w:rPr>
    </w:lvl>
  </w:abstractNum>
  <w:abstractNum w:abstractNumId="8" w15:restartNumberingAfterBreak="0">
    <w:nsid w:val="37A86039"/>
    <w:multiLevelType w:val="multilevel"/>
    <w:tmpl w:val="A9C69AC6"/>
    <w:lvl w:ilvl="0">
      <w:start w:val="1"/>
      <w:numFmt w:val="upperLetter"/>
      <w:pStyle w:val="Opstilling-A"/>
      <w:lvlText w:val="%1."/>
      <w:lvlJc w:val="left"/>
      <w:pPr>
        <w:ind w:left="369" w:hanging="369"/>
      </w:pPr>
      <w:rPr>
        <w:rFonts w:hint="default"/>
      </w:rPr>
    </w:lvl>
    <w:lvl w:ilvl="1">
      <w:start w:val="1"/>
      <w:numFmt w:val="lowerLetter"/>
      <w:suff w:val="space"/>
      <w:lvlText w:val="%2."/>
      <w:lvlJc w:val="left"/>
      <w:pPr>
        <w:ind w:left="720" w:hanging="363"/>
      </w:pPr>
      <w:rPr>
        <w:rFonts w:hint="default"/>
      </w:rPr>
    </w:lvl>
    <w:lvl w:ilvl="2">
      <w:start w:val="1"/>
      <w:numFmt w:val="lowerRoman"/>
      <w:suff w:val="space"/>
      <w:lvlText w:val="%3."/>
      <w:lvlJc w:val="left"/>
      <w:pPr>
        <w:ind w:left="1077" w:hanging="357"/>
      </w:pPr>
      <w:rPr>
        <w:rFonts w:hint="default"/>
      </w:rPr>
    </w:lvl>
    <w:lvl w:ilvl="3">
      <w:start w:val="1"/>
      <w:numFmt w:val="decimal"/>
      <w:suff w:val="space"/>
      <w:lvlText w:val="%4."/>
      <w:lvlJc w:val="left"/>
      <w:pPr>
        <w:ind w:left="1440" w:hanging="360"/>
      </w:pPr>
      <w:rPr>
        <w:rFonts w:hint="default"/>
      </w:rPr>
    </w:lvl>
    <w:lvl w:ilvl="4">
      <w:start w:val="1"/>
      <w:numFmt w:val="lowerLetter"/>
      <w:suff w:val="space"/>
      <w:lvlText w:val="%5."/>
      <w:lvlJc w:val="left"/>
      <w:pPr>
        <w:ind w:left="1800" w:hanging="360"/>
      </w:pPr>
      <w:rPr>
        <w:rFonts w:hint="default"/>
      </w:rPr>
    </w:lvl>
    <w:lvl w:ilvl="5">
      <w:start w:val="1"/>
      <w:numFmt w:val="lowerRoman"/>
      <w:suff w:val="space"/>
      <w:lvlText w:val="%6."/>
      <w:lvlJc w:val="left"/>
      <w:pPr>
        <w:ind w:left="2160" w:hanging="360"/>
      </w:pPr>
      <w:rPr>
        <w:rFonts w:hint="default"/>
      </w:rPr>
    </w:lvl>
    <w:lvl w:ilvl="6">
      <w:start w:val="1"/>
      <w:numFmt w:val="decimal"/>
      <w:suff w:val="space"/>
      <w:lvlText w:val="%7."/>
      <w:lvlJc w:val="left"/>
      <w:pPr>
        <w:ind w:left="2520" w:hanging="360"/>
      </w:pPr>
      <w:rPr>
        <w:rFonts w:hint="default"/>
      </w:rPr>
    </w:lvl>
    <w:lvl w:ilvl="7">
      <w:start w:val="1"/>
      <w:numFmt w:val="lowerLetter"/>
      <w:suff w:val="space"/>
      <w:lvlText w:val="%8."/>
      <w:lvlJc w:val="left"/>
      <w:pPr>
        <w:ind w:left="2880" w:hanging="360"/>
      </w:pPr>
      <w:rPr>
        <w:rFonts w:hint="default"/>
      </w:rPr>
    </w:lvl>
    <w:lvl w:ilvl="8">
      <w:start w:val="1"/>
      <w:numFmt w:val="lowerRoman"/>
      <w:suff w:val="space"/>
      <w:lvlText w:val="%9."/>
      <w:lvlJc w:val="left"/>
      <w:pPr>
        <w:ind w:left="3240" w:hanging="360"/>
      </w:pPr>
      <w:rPr>
        <w:rFonts w:hint="default"/>
      </w:rPr>
    </w:lvl>
  </w:abstractNum>
  <w:abstractNum w:abstractNumId="9" w15:restartNumberingAfterBreak="0">
    <w:nsid w:val="3D4D7BF5"/>
    <w:multiLevelType w:val="hybridMultilevel"/>
    <w:tmpl w:val="85C66696"/>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47277246"/>
    <w:multiLevelType w:val="hybridMultilevel"/>
    <w:tmpl w:val="095C5720"/>
    <w:lvl w:ilvl="0" w:tplc="0E04093E">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7E26E3F"/>
    <w:multiLevelType w:val="hybridMultilevel"/>
    <w:tmpl w:val="EC620E44"/>
    <w:lvl w:ilvl="0" w:tplc="04060003">
      <w:start w:val="1"/>
      <w:numFmt w:val="bullet"/>
      <w:lvlText w:val="o"/>
      <w:lvlJc w:val="left"/>
      <w:pPr>
        <w:ind w:left="1434" w:hanging="360"/>
      </w:pPr>
      <w:rPr>
        <w:rFonts w:ascii="Courier New" w:hAnsi="Courier New" w:cs="Courier New" w:hint="default"/>
      </w:rPr>
    </w:lvl>
    <w:lvl w:ilvl="1" w:tplc="04060003" w:tentative="1">
      <w:start w:val="1"/>
      <w:numFmt w:val="bullet"/>
      <w:lvlText w:val="o"/>
      <w:lvlJc w:val="left"/>
      <w:pPr>
        <w:ind w:left="2154" w:hanging="360"/>
      </w:pPr>
      <w:rPr>
        <w:rFonts w:ascii="Courier New" w:hAnsi="Courier New" w:cs="Courier New" w:hint="default"/>
      </w:rPr>
    </w:lvl>
    <w:lvl w:ilvl="2" w:tplc="04060005" w:tentative="1">
      <w:start w:val="1"/>
      <w:numFmt w:val="bullet"/>
      <w:lvlText w:val=""/>
      <w:lvlJc w:val="left"/>
      <w:pPr>
        <w:ind w:left="2874" w:hanging="360"/>
      </w:pPr>
      <w:rPr>
        <w:rFonts w:ascii="Wingdings" w:hAnsi="Wingdings" w:hint="default"/>
      </w:rPr>
    </w:lvl>
    <w:lvl w:ilvl="3" w:tplc="04060001" w:tentative="1">
      <w:start w:val="1"/>
      <w:numFmt w:val="bullet"/>
      <w:lvlText w:val=""/>
      <w:lvlJc w:val="left"/>
      <w:pPr>
        <w:ind w:left="3594" w:hanging="360"/>
      </w:pPr>
      <w:rPr>
        <w:rFonts w:ascii="Symbol" w:hAnsi="Symbol" w:hint="default"/>
      </w:rPr>
    </w:lvl>
    <w:lvl w:ilvl="4" w:tplc="04060003" w:tentative="1">
      <w:start w:val="1"/>
      <w:numFmt w:val="bullet"/>
      <w:lvlText w:val="o"/>
      <w:lvlJc w:val="left"/>
      <w:pPr>
        <w:ind w:left="4314" w:hanging="360"/>
      </w:pPr>
      <w:rPr>
        <w:rFonts w:ascii="Courier New" w:hAnsi="Courier New" w:cs="Courier New" w:hint="default"/>
      </w:rPr>
    </w:lvl>
    <w:lvl w:ilvl="5" w:tplc="04060005" w:tentative="1">
      <w:start w:val="1"/>
      <w:numFmt w:val="bullet"/>
      <w:lvlText w:val=""/>
      <w:lvlJc w:val="left"/>
      <w:pPr>
        <w:ind w:left="5034" w:hanging="360"/>
      </w:pPr>
      <w:rPr>
        <w:rFonts w:ascii="Wingdings" w:hAnsi="Wingdings" w:hint="default"/>
      </w:rPr>
    </w:lvl>
    <w:lvl w:ilvl="6" w:tplc="04060001" w:tentative="1">
      <w:start w:val="1"/>
      <w:numFmt w:val="bullet"/>
      <w:lvlText w:val=""/>
      <w:lvlJc w:val="left"/>
      <w:pPr>
        <w:ind w:left="5754" w:hanging="360"/>
      </w:pPr>
      <w:rPr>
        <w:rFonts w:ascii="Symbol" w:hAnsi="Symbol" w:hint="default"/>
      </w:rPr>
    </w:lvl>
    <w:lvl w:ilvl="7" w:tplc="04060003" w:tentative="1">
      <w:start w:val="1"/>
      <w:numFmt w:val="bullet"/>
      <w:lvlText w:val="o"/>
      <w:lvlJc w:val="left"/>
      <w:pPr>
        <w:ind w:left="6474" w:hanging="360"/>
      </w:pPr>
      <w:rPr>
        <w:rFonts w:ascii="Courier New" w:hAnsi="Courier New" w:cs="Courier New" w:hint="default"/>
      </w:rPr>
    </w:lvl>
    <w:lvl w:ilvl="8" w:tplc="04060005" w:tentative="1">
      <w:start w:val="1"/>
      <w:numFmt w:val="bullet"/>
      <w:lvlText w:val=""/>
      <w:lvlJc w:val="left"/>
      <w:pPr>
        <w:ind w:left="7194" w:hanging="360"/>
      </w:pPr>
      <w:rPr>
        <w:rFonts w:ascii="Wingdings" w:hAnsi="Wingdings" w:hint="default"/>
      </w:rPr>
    </w:lvl>
  </w:abstractNum>
  <w:abstractNum w:abstractNumId="12" w15:restartNumberingAfterBreak="0">
    <w:nsid w:val="497F43ED"/>
    <w:multiLevelType w:val="multilevel"/>
    <w:tmpl w:val="DA384E34"/>
    <w:lvl w:ilvl="0">
      <w:start w:val="1"/>
      <w:numFmt w:val="decimal"/>
      <w:pStyle w:val="AAB-Overskrift1"/>
      <w:suff w:val="space"/>
      <w:lvlText w:val="%1."/>
      <w:lvlJc w:val="left"/>
      <w:pPr>
        <w:ind w:left="0" w:firstLine="0"/>
      </w:pPr>
      <w:rPr>
        <w:rFonts w:hint="default"/>
      </w:rPr>
    </w:lvl>
    <w:lvl w:ilvl="1">
      <w:start w:val="1"/>
      <w:numFmt w:val="decimal"/>
      <w:pStyle w:val="AAB-Overskrift2"/>
      <w:suff w:val="space"/>
      <w:lvlText w:val="%1.%2."/>
      <w:lvlJc w:val="left"/>
      <w:pPr>
        <w:ind w:left="0" w:firstLine="0"/>
      </w:pPr>
      <w:rPr>
        <w:rFonts w:hint="default"/>
      </w:rPr>
    </w:lvl>
    <w:lvl w:ilvl="2">
      <w:start w:val="1"/>
      <w:numFmt w:val="decimal"/>
      <w:pStyle w:val="AAB-Overskrift3"/>
      <w:suff w:val="space"/>
      <w:lvlText w:val="%1.%2.%3."/>
      <w:lvlJc w:val="left"/>
      <w:pPr>
        <w:ind w:left="0" w:firstLine="0"/>
      </w:pPr>
      <w:rPr>
        <w:rFonts w:hint="default"/>
      </w:rPr>
    </w:lvl>
    <w:lvl w:ilvl="3">
      <w:start w:val="1"/>
      <w:numFmt w:val="decimal"/>
      <w:pStyle w:val="AAB-Overskrift4"/>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3" w15:restartNumberingAfterBreak="0">
    <w:nsid w:val="49C54EAD"/>
    <w:multiLevelType w:val="hybridMultilevel"/>
    <w:tmpl w:val="6336A75C"/>
    <w:lvl w:ilvl="0" w:tplc="51628582">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14" w15:restartNumberingAfterBreak="0">
    <w:nsid w:val="519B6562"/>
    <w:multiLevelType w:val="hybridMultilevel"/>
    <w:tmpl w:val="42B0B7C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B7A1559"/>
    <w:multiLevelType w:val="hybridMultilevel"/>
    <w:tmpl w:val="6B92308E"/>
    <w:lvl w:ilvl="0" w:tplc="0D527322">
      <w:start w:val="1"/>
      <w:numFmt w:val="bullet"/>
      <w:pStyle w:val="Turkispunkt"/>
      <w:lvlText w:val=""/>
      <w:lvlJc w:val="left"/>
      <w:pPr>
        <w:ind w:left="360" w:hanging="360"/>
      </w:pPr>
      <w:rPr>
        <w:rFonts w:ascii="Symbol" w:hAnsi="Symbol" w:hint="default"/>
      </w:rPr>
    </w:lvl>
    <w:lvl w:ilvl="1" w:tplc="04060003" w:tentative="1">
      <w:start w:val="1"/>
      <w:numFmt w:val="bullet"/>
      <w:lvlText w:val="o"/>
      <w:lvlJc w:val="left"/>
      <w:pPr>
        <w:ind w:left="1083" w:hanging="360"/>
      </w:pPr>
      <w:rPr>
        <w:rFonts w:ascii="Courier New" w:hAnsi="Courier New" w:cs="Courier New" w:hint="default"/>
      </w:rPr>
    </w:lvl>
    <w:lvl w:ilvl="2" w:tplc="04060005" w:tentative="1">
      <w:start w:val="1"/>
      <w:numFmt w:val="bullet"/>
      <w:lvlText w:val=""/>
      <w:lvlJc w:val="left"/>
      <w:pPr>
        <w:ind w:left="1803" w:hanging="360"/>
      </w:pPr>
      <w:rPr>
        <w:rFonts w:ascii="Wingdings" w:hAnsi="Wingdings" w:hint="default"/>
      </w:rPr>
    </w:lvl>
    <w:lvl w:ilvl="3" w:tplc="04060001" w:tentative="1">
      <w:start w:val="1"/>
      <w:numFmt w:val="bullet"/>
      <w:lvlText w:val=""/>
      <w:lvlJc w:val="left"/>
      <w:pPr>
        <w:ind w:left="2523" w:hanging="360"/>
      </w:pPr>
      <w:rPr>
        <w:rFonts w:ascii="Symbol" w:hAnsi="Symbol" w:hint="default"/>
      </w:rPr>
    </w:lvl>
    <w:lvl w:ilvl="4" w:tplc="04060003" w:tentative="1">
      <w:start w:val="1"/>
      <w:numFmt w:val="bullet"/>
      <w:lvlText w:val="o"/>
      <w:lvlJc w:val="left"/>
      <w:pPr>
        <w:ind w:left="3243" w:hanging="360"/>
      </w:pPr>
      <w:rPr>
        <w:rFonts w:ascii="Courier New" w:hAnsi="Courier New" w:cs="Courier New" w:hint="default"/>
      </w:rPr>
    </w:lvl>
    <w:lvl w:ilvl="5" w:tplc="04060005" w:tentative="1">
      <w:start w:val="1"/>
      <w:numFmt w:val="bullet"/>
      <w:lvlText w:val=""/>
      <w:lvlJc w:val="left"/>
      <w:pPr>
        <w:ind w:left="3963" w:hanging="360"/>
      </w:pPr>
      <w:rPr>
        <w:rFonts w:ascii="Wingdings" w:hAnsi="Wingdings" w:hint="default"/>
      </w:rPr>
    </w:lvl>
    <w:lvl w:ilvl="6" w:tplc="04060001" w:tentative="1">
      <w:start w:val="1"/>
      <w:numFmt w:val="bullet"/>
      <w:lvlText w:val=""/>
      <w:lvlJc w:val="left"/>
      <w:pPr>
        <w:ind w:left="4683" w:hanging="360"/>
      </w:pPr>
      <w:rPr>
        <w:rFonts w:ascii="Symbol" w:hAnsi="Symbol" w:hint="default"/>
      </w:rPr>
    </w:lvl>
    <w:lvl w:ilvl="7" w:tplc="04060003" w:tentative="1">
      <w:start w:val="1"/>
      <w:numFmt w:val="bullet"/>
      <w:lvlText w:val="o"/>
      <w:lvlJc w:val="left"/>
      <w:pPr>
        <w:ind w:left="5403" w:hanging="360"/>
      </w:pPr>
      <w:rPr>
        <w:rFonts w:ascii="Courier New" w:hAnsi="Courier New" w:cs="Courier New" w:hint="default"/>
      </w:rPr>
    </w:lvl>
    <w:lvl w:ilvl="8" w:tplc="04060005" w:tentative="1">
      <w:start w:val="1"/>
      <w:numFmt w:val="bullet"/>
      <w:lvlText w:val=""/>
      <w:lvlJc w:val="left"/>
      <w:pPr>
        <w:ind w:left="6123" w:hanging="360"/>
      </w:pPr>
      <w:rPr>
        <w:rFonts w:ascii="Wingdings" w:hAnsi="Wingdings" w:hint="default"/>
      </w:rPr>
    </w:lvl>
  </w:abstractNum>
  <w:abstractNum w:abstractNumId="16" w15:restartNumberingAfterBreak="0">
    <w:nsid w:val="5DFE364A"/>
    <w:multiLevelType w:val="hybridMultilevel"/>
    <w:tmpl w:val="C092236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0864E43"/>
    <w:multiLevelType w:val="multilevel"/>
    <w:tmpl w:val="D2DA7194"/>
    <w:lvl w:ilvl="0">
      <w:start w:val="1"/>
      <w:numFmt w:val="lowerLetter"/>
      <w:pStyle w:val="Opstilling-a0"/>
      <w:lvlText w:val="%1)"/>
      <w:lvlJc w:val="left"/>
      <w:pPr>
        <w:ind w:left="284" w:hanging="284"/>
      </w:pPr>
      <w:rPr>
        <w:rFonts w:hint="default"/>
      </w:rPr>
    </w:lvl>
    <w:lvl w:ilvl="1">
      <w:start w:val="1"/>
      <w:numFmt w:val="lowerRoman"/>
      <w:lvlText w:val="%2."/>
      <w:lvlJc w:val="left"/>
      <w:pPr>
        <w:ind w:left="568" w:hanging="284"/>
      </w:pPr>
      <w:rPr>
        <w:rFonts w:hint="default"/>
      </w:rPr>
    </w:lvl>
    <w:lvl w:ilvl="2">
      <w:start w:val="1"/>
      <w:numFmt w:val="decimal"/>
      <w:lvlText w:val="%3."/>
      <w:lvlJc w:val="left"/>
      <w:pPr>
        <w:ind w:left="852" w:hanging="284"/>
      </w:pPr>
      <w:rPr>
        <w:rFonts w:hint="default"/>
      </w:rPr>
    </w:lvl>
    <w:lvl w:ilvl="3">
      <w:start w:val="1"/>
      <w:numFmt w:val="lowerLetter"/>
      <w:lvlText w:val="%4."/>
      <w:lvlJc w:val="left"/>
      <w:pPr>
        <w:ind w:left="1136" w:hanging="284"/>
      </w:pPr>
      <w:rPr>
        <w:rFonts w:hint="default"/>
      </w:rPr>
    </w:lvl>
    <w:lvl w:ilvl="4">
      <w:start w:val="1"/>
      <w:numFmt w:val="lowerRoman"/>
      <w:lvlText w:val="%5."/>
      <w:lvlJc w:val="left"/>
      <w:pPr>
        <w:ind w:left="1420" w:hanging="284"/>
      </w:pPr>
      <w:rPr>
        <w:rFonts w:hint="default"/>
      </w:rPr>
    </w:lvl>
    <w:lvl w:ilvl="5">
      <w:start w:val="1"/>
      <w:numFmt w:val="decimal"/>
      <w:lvlText w:val="%6."/>
      <w:lvlJc w:val="left"/>
      <w:pPr>
        <w:ind w:left="1704" w:hanging="284"/>
      </w:pPr>
      <w:rPr>
        <w:rFonts w:hint="default"/>
      </w:rPr>
    </w:lvl>
    <w:lvl w:ilvl="6">
      <w:start w:val="1"/>
      <w:numFmt w:val="lowerLetter"/>
      <w:lvlText w:val="%7."/>
      <w:lvlJc w:val="left"/>
      <w:pPr>
        <w:ind w:left="1988" w:hanging="284"/>
      </w:pPr>
      <w:rPr>
        <w:rFonts w:hint="default"/>
      </w:rPr>
    </w:lvl>
    <w:lvl w:ilvl="7">
      <w:start w:val="1"/>
      <w:numFmt w:val="lowerRoman"/>
      <w:lvlText w:val="%8."/>
      <w:lvlJc w:val="left"/>
      <w:pPr>
        <w:ind w:left="2272" w:hanging="284"/>
      </w:pPr>
      <w:rPr>
        <w:rFonts w:hint="default"/>
      </w:rPr>
    </w:lvl>
    <w:lvl w:ilvl="8">
      <w:start w:val="1"/>
      <w:numFmt w:val="decimal"/>
      <w:lvlText w:val="%9."/>
      <w:lvlJc w:val="left"/>
      <w:pPr>
        <w:ind w:left="2556" w:hanging="284"/>
      </w:pPr>
      <w:rPr>
        <w:rFonts w:hint="default"/>
      </w:rPr>
    </w:lvl>
  </w:abstractNum>
  <w:abstractNum w:abstractNumId="18" w15:restartNumberingAfterBreak="0">
    <w:nsid w:val="615E3111"/>
    <w:multiLevelType w:val="multilevel"/>
    <w:tmpl w:val="2460D18E"/>
    <w:lvl w:ilvl="0">
      <w:start w:val="1"/>
      <w:numFmt w:val="decimal"/>
      <w:pStyle w:val="SAB-Overskrift1"/>
      <w:suff w:val="space"/>
      <w:lvlText w:val="%1."/>
      <w:lvlJc w:val="left"/>
      <w:pPr>
        <w:ind w:left="0" w:firstLine="0"/>
      </w:pPr>
      <w:rPr>
        <w:rFonts w:hint="default"/>
      </w:rPr>
    </w:lvl>
    <w:lvl w:ilvl="1">
      <w:start w:val="1"/>
      <w:numFmt w:val="decimal"/>
      <w:pStyle w:val="SAB-Overskrift2"/>
      <w:suff w:val="space"/>
      <w:lvlText w:val="%1.%2"/>
      <w:lvlJc w:val="left"/>
      <w:pPr>
        <w:ind w:left="0" w:firstLine="0"/>
      </w:pPr>
      <w:rPr>
        <w:rFonts w:hint="default"/>
        <w:b w:val="0"/>
        <w:i w:val="0"/>
        <w:sz w:val="24"/>
      </w:rPr>
    </w:lvl>
    <w:lvl w:ilvl="2">
      <w:start w:val="1"/>
      <w:numFmt w:val="decimal"/>
      <w:pStyle w:val="SAB-Overskrift3"/>
      <w:suff w:val="space"/>
      <w:lvlText w:val="%1.%2.%3"/>
      <w:lvlJc w:val="left"/>
      <w:pPr>
        <w:ind w:left="0" w:firstLine="0"/>
      </w:pPr>
      <w:rPr>
        <w:rFonts w:hint="default"/>
      </w:rPr>
    </w:lvl>
    <w:lvl w:ilvl="3">
      <w:start w:val="1"/>
      <w:numFmt w:val="decimal"/>
      <w:pStyle w:val="SAB-Overskrift4"/>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9" w15:restartNumberingAfterBreak="0">
    <w:nsid w:val="775A09C9"/>
    <w:multiLevelType w:val="multilevel"/>
    <w:tmpl w:val="661E18FC"/>
    <w:lvl w:ilvl="0">
      <w:start w:val="1"/>
      <w:numFmt w:val="decimal"/>
      <w:pStyle w:val="Opstilling-talellerbog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8AC3979"/>
    <w:multiLevelType w:val="hybridMultilevel"/>
    <w:tmpl w:val="84986056"/>
    <w:lvl w:ilvl="0" w:tplc="0A8C042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7E0B468D"/>
    <w:multiLevelType w:val="hybridMultilevel"/>
    <w:tmpl w:val="7E98EC4C"/>
    <w:lvl w:ilvl="0" w:tplc="FB46715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FB354B8"/>
    <w:multiLevelType w:val="multilevel"/>
    <w:tmpl w:val="4F5E4CAC"/>
    <w:lvl w:ilvl="0">
      <w:start w:val="1"/>
      <w:numFmt w:val="bullet"/>
      <w:pStyle w:val="Opstilling-punkttegn"/>
      <w:lvlText w:val=""/>
      <w:lvlJc w:val="left"/>
      <w:pPr>
        <w:ind w:left="714" w:hanging="357"/>
      </w:pPr>
      <w:rPr>
        <w:rFonts w:ascii="Symbol" w:hAnsi="Symbol" w:hint="default"/>
        <w:color w:val="auto"/>
      </w:rPr>
    </w:lvl>
    <w:lvl w:ilvl="1">
      <w:start w:val="1"/>
      <w:numFmt w:val="bullet"/>
      <w:lvlText w:val=""/>
      <w:lvlJc w:val="left"/>
      <w:pPr>
        <w:ind w:left="1440" w:hanging="357"/>
      </w:pPr>
      <w:rPr>
        <w:rFonts w:ascii="Wingdings" w:hAnsi="Wingdings" w:hint="default"/>
        <w:color w:val="595959" w:themeColor="text1" w:themeTint="A6"/>
      </w:rPr>
    </w:lvl>
    <w:lvl w:ilvl="2">
      <w:start w:val="1"/>
      <w:numFmt w:val="bullet"/>
      <w:lvlText w:val=""/>
      <w:lvlJc w:val="left"/>
      <w:pPr>
        <w:ind w:left="2166" w:hanging="357"/>
      </w:pPr>
      <w:rPr>
        <w:rFonts w:ascii="Wingdings" w:hAnsi="Wingdings" w:hint="default"/>
        <w:color w:val="auto"/>
      </w:rPr>
    </w:lvl>
    <w:lvl w:ilvl="3">
      <w:start w:val="1"/>
      <w:numFmt w:val="bullet"/>
      <w:lvlText w:val=""/>
      <w:lvlJc w:val="left"/>
      <w:pPr>
        <w:ind w:left="2892" w:hanging="357"/>
      </w:pPr>
      <w:rPr>
        <w:rFonts w:ascii="Wingdings" w:hAnsi="Wingdings" w:hint="default"/>
        <w:color w:val="595959" w:themeColor="text1" w:themeTint="A6"/>
      </w:rPr>
    </w:lvl>
    <w:lvl w:ilvl="4">
      <w:start w:val="1"/>
      <w:numFmt w:val="bullet"/>
      <w:lvlText w:val=""/>
      <w:lvlJc w:val="left"/>
      <w:pPr>
        <w:ind w:left="3618" w:hanging="357"/>
      </w:pPr>
      <w:rPr>
        <w:rFonts w:ascii="Symbol" w:hAnsi="Symbol" w:hint="default"/>
        <w:color w:val="auto"/>
      </w:rPr>
    </w:lvl>
    <w:lvl w:ilvl="5">
      <w:start w:val="1"/>
      <w:numFmt w:val="bullet"/>
      <w:lvlText w:val=""/>
      <w:lvlJc w:val="left"/>
      <w:pPr>
        <w:ind w:left="4344" w:hanging="357"/>
      </w:pPr>
      <w:rPr>
        <w:rFonts w:ascii="Wingdings" w:hAnsi="Wingdings" w:hint="default"/>
        <w:color w:val="595959" w:themeColor="text1" w:themeTint="A6"/>
      </w:rPr>
    </w:lvl>
    <w:lvl w:ilvl="6">
      <w:start w:val="1"/>
      <w:numFmt w:val="bullet"/>
      <w:lvlText w:val=""/>
      <w:lvlJc w:val="left"/>
      <w:pPr>
        <w:ind w:left="5070" w:hanging="357"/>
      </w:pPr>
      <w:rPr>
        <w:rFonts w:ascii="Symbol" w:hAnsi="Symbol" w:hint="default"/>
        <w:color w:val="auto"/>
      </w:rPr>
    </w:lvl>
    <w:lvl w:ilvl="7">
      <w:start w:val="1"/>
      <w:numFmt w:val="bullet"/>
      <w:lvlText w:val=""/>
      <w:lvlJc w:val="left"/>
      <w:pPr>
        <w:ind w:left="5796" w:hanging="357"/>
      </w:pPr>
      <w:rPr>
        <w:rFonts w:ascii="Wingdings" w:hAnsi="Wingdings" w:hint="default"/>
        <w:color w:val="595959" w:themeColor="text1" w:themeTint="A6"/>
      </w:rPr>
    </w:lvl>
    <w:lvl w:ilvl="8">
      <w:start w:val="1"/>
      <w:numFmt w:val="bullet"/>
      <w:lvlText w:val=""/>
      <w:lvlJc w:val="left"/>
      <w:pPr>
        <w:ind w:left="6522" w:hanging="357"/>
      </w:pPr>
      <w:rPr>
        <w:rFonts w:ascii="Symbol" w:hAnsi="Symbol" w:hint="default"/>
        <w:color w:val="auto"/>
      </w:rPr>
    </w:lvl>
  </w:abstractNum>
  <w:num w:numId="1" w16cid:durableId="1277322851">
    <w:abstractNumId w:val="12"/>
  </w:num>
  <w:num w:numId="2" w16cid:durableId="164055682">
    <w:abstractNumId w:val="1"/>
  </w:num>
  <w:num w:numId="3" w16cid:durableId="1815680619">
    <w:abstractNumId w:val="22"/>
  </w:num>
  <w:num w:numId="4" w16cid:durableId="1421953110">
    <w:abstractNumId w:val="18"/>
  </w:num>
  <w:num w:numId="5" w16cid:durableId="442499991">
    <w:abstractNumId w:val="7"/>
  </w:num>
  <w:num w:numId="6" w16cid:durableId="1973902728">
    <w:abstractNumId w:val="3"/>
  </w:num>
  <w:num w:numId="7" w16cid:durableId="1852983392">
    <w:abstractNumId w:val="19"/>
  </w:num>
  <w:num w:numId="8" w16cid:durableId="1195843850">
    <w:abstractNumId w:val="6"/>
  </w:num>
  <w:num w:numId="9" w16cid:durableId="2137136178">
    <w:abstractNumId w:val="17"/>
  </w:num>
  <w:num w:numId="10" w16cid:durableId="1589733516">
    <w:abstractNumId w:val="5"/>
  </w:num>
  <w:num w:numId="11" w16cid:durableId="520827816">
    <w:abstractNumId w:val="8"/>
  </w:num>
  <w:num w:numId="12" w16cid:durableId="2012487284">
    <w:abstractNumId w:val="2"/>
  </w:num>
  <w:num w:numId="13" w16cid:durableId="504637704">
    <w:abstractNumId w:val="15"/>
  </w:num>
  <w:num w:numId="14" w16cid:durableId="1819809363">
    <w:abstractNumId w:val="20"/>
  </w:num>
  <w:num w:numId="15" w16cid:durableId="454758240">
    <w:abstractNumId w:val="21"/>
  </w:num>
  <w:num w:numId="16" w16cid:durableId="18995098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8086330">
    <w:abstractNumId w:val="13"/>
  </w:num>
  <w:num w:numId="18" w16cid:durableId="10126797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190290904">
    <w:abstractNumId w:val="11"/>
  </w:num>
  <w:num w:numId="20" w16cid:durableId="1298150228">
    <w:abstractNumId w:val="9"/>
  </w:num>
  <w:num w:numId="21" w16cid:durableId="1497309382">
    <w:abstractNumId w:val="0"/>
  </w:num>
  <w:num w:numId="22" w16cid:durableId="1269433419">
    <w:abstractNumId w:val="14"/>
  </w:num>
  <w:num w:numId="23" w16cid:durableId="478885789">
    <w:abstractNumId w:val="10"/>
  </w:num>
  <w:num w:numId="24" w16cid:durableId="1323581522">
    <w:abstractNumId w:val="16"/>
  </w:num>
  <w:num w:numId="25" w16cid:durableId="2022854447">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ocumentProtection w:edit="readOnly" w:formatting="1" w:enforcement="0"/>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V9qTs6hgg9WWZjlV2pbxKDu0FRC77gpSK6+jMW2JH+HtUnpUZtt3YQ5TJb3kvrGt"/>
  </w:docVars>
  <w:rsids>
    <w:rsidRoot w:val="00110D76"/>
    <w:rsid w:val="00003F20"/>
    <w:rsid w:val="0000470D"/>
    <w:rsid w:val="00005763"/>
    <w:rsid w:val="00005970"/>
    <w:rsid w:val="000075D0"/>
    <w:rsid w:val="000107D7"/>
    <w:rsid w:val="0001343E"/>
    <w:rsid w:val="00020DF8"/>
    <w:rsid w:val="000214CF"/>
    <w:rsid w:val="0002276D"/>
    <w:rsid w:val="00022B89"/>
    <w:rsid w:val="000256B3"/>
    <w:rsid w:val="0003022D"/>
    <w:rsid w:val="0003092F"/>
    <w:rsid w:val="0004163B"/>
    <w:rsid w:val="00047F87"/>
    <w:rsid w:val="000506E9"/>
    <w:rsid w:val="00050B63"/>
    <w:rsid w:val="00051DF3"/>
    <w:rsid w:val="0005375F"/>
    <w:rsid w:val="000546FC"/>
    <w:rsid w:val="000548DC"/>
    <w:rsid w:val="00061B5E"/>
    <w:rsid w:val="00062A44"/>
    <w:rsid w:val="00063572"/>
    <w:rsid w:val="00063A36"/>
    <w:rsid w:val="00064F47"/>
    <w:rsid w:val="00065047"/>
    <w:rsid w:val="000702D5"/>
    <w:rsid w:val="00070974"/>
    <w:rsid w:val="00075AFC"/>
    <w:rsid w:val="000812DB"/>
    <w:rsid w:val="0008139E"/>
    <w:rsid w:val="00082D96"/>
    <w:rsid w:val="00084BF5"/>
    <w:rsid w:val="00085308"/>
    <w:rsid w:val="00090751"/>
    <w:rsid w:val="000953F8"/>
    <w:rsid w:val="000A050E"/>
    <w:rsid w:val="000A770D"/>
    <w:rsid w:val="000B0B76"/>
    <w:rsid w:val="000B321C"/>
    <w:rsid w:val="000C23EA"/>
    <w:rsid w:val="000C36D4"/>
    <w:rsid w:val="000D0F0F"/>
    <w:rsid w:val="000D14CC"/>
    <w:rsid w:val="000D396D"/>
    <w:rsid w:val="000D3BC8"/>
    <w:rsid w:val="000D3F2C"/>
    <w:rsid w:val="000E34FC"/>
    <w:rsid w:val="000E476B"/>
    <w:rsid w:val="000E7498"/>
    <w:rsid w:val="000E7D2D"/>
    <w:rsid w:val="000F0FB7"/>
    <w:rsid w:val="000F3991"/>
    <w:rsid w:val="000F4177"/>
    <w:rsid w:val="000F6FF5"/>
    <w:rsid w:val="001011FD"/>
    <w:rsid w:val="001019DE"/>
    <w:rsid w:val="001031D2"/>
    <w:rsid w:val="00105B2E"/>
    <w:rsid w:val="00110450"/>
    <w:rsid w:val="00110D76"/>
    <w:rsid w:val="00110DA4"/>
    <w:rsid w:val="001115E2"/>
    <w:rsid w:val="00111750"/>
    <w:rsid w:val="00115A1D"/>
    <w:rsid w:val="001205C0"/>
    <w:rsid w:val="001216EA"/>
    <w:rsid w:val="001218AB"/>
    <w:rsid w:val="00121C73"/>
    <w:rsid w:val="001225ED"/>
    <w:rsid w:val="00134A55"/>
    <w:rsid w:val="001376ED"/>
    <w:rsid w:val="001405B6"/>
    <w:rsid w:val="00140FDC"/>
    <w:rsid w:val="00143B0F"/>
    <w:rsid w:val="001444F5"/>
    <w:rsid w:val="00154FE8"/>
    <w:rsid w:val="001570D2"/>
    <w:rsid w:val="00157C5B"/>
    <w:rsid w:val="00161274"/>
    <w:rsid w:val="00162AD8"/>
    <w:rsid w:val="00162D47"/>
    <w:rsid w:val="001642A8"/>
    <w:rsid w:val="00165100"/>
    <w:rsid w:val="001660A9"/>
    <w:rsid w:val="0017093C"/>
    <w:rsid w:val="0017453B"/>
    <w:rsid w:val="00177277"/>
    <w:rsid w:val="001813E3"/>
    <w:rsid w:val="001837A7"/>
    <w:rsid w:val="00183A35"/>
    <w:rsid w:val="00184422"/>
    <w:rsid w:val="001848A3"/>
    <w:rsid w:val="00186AFB"/>
    <w:rsid w:val="00187BB7"/>
    <w:rsid w:val="001908EE"/>
    <w:rsid w:val="00193F07"/>
    <w:rsid w:val="00195807"/>
    <w:rsid w:val="001A189B"/>
    <w:rsid w:val="001A490C"/>
    <w:rsid w:val="001A5161"/>
    <w:rsid w:val="001A6403"/>
    <w:rsid w:val="001A6B4F"/>
    <w:rsid w:val="001A70F5"/>
    <w:rsid w:val="001A737D"/>
    <w:rsid w:val="001B00C3"/>
    <w:rsid w:val="001B06FA"/>
    <w:rsid w:val="001B140A"/>
    <w:rsid w:val="001B40A8"/>
    <w:rsid w:val="001B5E10"/>
    <w:rsid w:val="001C1DCA"/>
    <w:rsid w:val="001C3A39"/>
    <w:rsid w:val="001C3B94"/>
    <w:rsid w:val="001C77C0"/>
    <w:rsid w:val="001D0F42"/>
    <w:rsid w:val="001D40C7"/>
    <w:rsid w:val="001F15C0"/>
    <w:rsid w:val="001F3C03"/>
    <w:rsid w:val="001F68AE"/>
    <w:rsid w:val="001F6E03"/>
    <w:rsid w:val="00207FC0"/>
    <w:rsid w:val="00210B69"/>
    <w:rsid w:val="00212698"/>
    <w:rsid w:val="00216F9C"/>
    <w:rsid w:val="0022125E"/>
    <w:rsid w:val="002229B4"/>
    <w:rsid w:val="002269C3"/>
    <w:rsid w:val="00227149"/>
    <w:rsid w:val="002313BF"/>
    <w:rsid w:val="00233A87"/>
    <w:rsid w:val="002362F9"/>
    <w:rsid w:val="00247727"/>
    <w:rsid w:val="00260281"/>
    <w:rsid w:val="002704A9"/>
    <w:rsid w:val="002825E5"/>
    <w:rsid w:val="00283CD5"/>
    <w:rsid w:val="00286B86"/>
    <w:rsid w:val="0029094F"/>
    <w:rsid w:val="00293312"/>
    <w:rsid w:val="00294469"/>
    <w:rsid w:val="00294D4F"/>
    <w:rsid w:val="00294FBA"/>
    <w:rsid w:val="00295F05"/>
    <w:rsid w:val="002A132A"/>
    <w:rsid w:val="002A1CD4"/>
    <w:rsid w:val="002A2722"/>
    <w:rsid w:val="002A652A"/>
    <w:rsid w:val="002A7724"/>
    <w:rsid w:val="002B5C0A"/>
    <w:rsid w:val="002C1116"/>
    <w:rsid w:val="002C47C7"/>
    <w:rsid w:val="002C49AB"/>
    <w:rsid w:val="002C69FF"/>
    <w:rsid w:val="002C746D"/>
    <w:rsid w:val="002D0630"/>
    <w:rsid w:val="002E1B54"/>
    <w:rsid w:val="002E1ED2"/>
    <w:rsid w:val="002E5CDB"/>
    <w:rsid w:val="002E71AB"/>
    <w:rsid w:val="00301A8B"/>
    <w:rsid w:val="00301AD3"/>
    <w:rsid w:val="00301FB7"/>
    <w:rsid w:val="00302C2B"/>
    <w:rsid w:val="00303452"/>
    <w:rsid w:val="00303590"/>
    <w:rsid w:val="003106BF"/>
    <w:rsid w:val="00314D3F"/>
    <w:rsid w:val="00316F3A"/>
    <w:rsid w:val="0032095C"/>
    <w:rsid w:val="003213E7"/>
    <w:rsid w:val="00322305"/>
    <w:rsid w:val="00324042"/>
    <w:rsid w:val="0032485C"/>
    <w:rsid w:val="0032634A"/>
    <w:rsid w:val="003267F9"/>
    <w:rsid w:val="003268A7"/>
    <w:rsid w:val="00331EE4"/>
    <w:rsid w:val="00332659"/>
    <w:rsid w:val="003357C7"/>
    <w:rsid w:val="00335B4B"/>
    <w:rsid w:val="0033631A"/>
    <w:rsid w:val="0034450A"/>
    <w:rsid w:val="003471AA"/>
    <w:rsid w:val="00352C05"/>
    <w:rsid w:val="00353B1A"/>
    <w:rsid w:val="00356C56"/>
    <w:rsid w:val="00357F00"/>
    <w:rsid w:val="003605C5"/>
    <w:rsid w:val="00360FBC"/>
    <w:rsid w:val="0036118D"/>
    <w:rsid w:val="00361DAE"/>
    <w:rsid w:val="003626C3"/>
    <w:rsid w:val="00372FE8"/>
    <w:rsid w:val="003754E3"/>
    <w:rsid w:val="00382D0D"/>
    <w:rsid w:val="00383596"/>
    <w:rsid w:val="00387834"/>
    <w:rsid w:val="003924C5"/>
    <w:rsid w:val="00393A2C"/>
    <w:rsid w:val="003A1B71"/>
    <w:rsid w:val="003A2877"/>
    <w:rsid w:val="003A5C09"/>
    <w:rsid w:val="003B1AE7"/>
    <w:rsid w:val="003C18A3"/>
    <w:rsid w:val="003C244C"/>
    <w:rsid w:val="003C7E26"/>
    <w:rsid w:val="003D0C1A"/>
    <w:rsid w:val="003D0FCA"/>
    <w:rsid w:val="003D35C4"/>
    <w:rsid w:val="003D567C"/>
    <w:rsid w:val="003D7B3F"/>
    <w:rsid w:val="004005DB"/>
    <w:rsid w:val="0040242F"/>
    <w:rsid w:val="0040337A"/>
    <w:rsid w:val="0040560F"/>
    <w:rsid w:val="0040639F"/>
    <w:rsid w:val="00410B43"/>
    <w:rsid w:val="00411513"/>
    <w:rsid w:val="00412C71"/>
    <w:rsid w:val="0041345D"/>
    <w:rsid w:val="0041369A"/>
    <w:rsid w:val="00415FB7"/>
    <w:rsid w:val="00420FFD"/>
    <w:rsid w:val="00424DFE"/>
    <w:rsid w:val="004256B4"/>
    <w:rsid w:val="004256C8"/>
    <w:rsid w:val="004260AC"/>
    <w:rsid w:val="00441BB2"/>
    <w:rsid w:val="00444B2C"/>
    <w:rsid w:val="00446719"/>
    <w:rsid w:val="00452E29"/>
    <w:rsid w:val="00452F62"/>
    <w:rsid w:val="004538A9"/>
    <w:rsid w:val="00456B5C"/>
    <w:rsid w:val="00456D44"/>
    <w:rsid w:val="00457228"/>
    <w:rsid w:val="004604DB"/>
    <w:rsid w:val="0046376E"/>
    <w:rsid w:val="004643A4"/>
    <w:rsid w:val="0046558E"/>
    <w:rsid w:val="004677A5"/>
    <w:rsid w:val="0047304E"/>
    <w:rsid w:val="00474F00"/>
    <w:rsid w:val="004768FD"/>
    <w:rsid w:val="00480A29"/>
    <w:rsid w:val="00484893"/>
    <w:rsid w:val="00485587"/>
    <w:rsid w:val="00490EC5"/>
    <w:rsid w:val="00492EDE"/>
    <w:rsid w:val="00495059"/>
    <w:rsid w:val="00495065"/>
    <w:rsid w:val="0049648B"/>
    <w:rsid w:val="004A49D9"/>
    <w:rsid w:val="004A52B0"/>
    <w:rsid w:val="004A6999"/>
    <w:rsid w:val="004A6A14"/>
    <w:rsid w:val="004B0C21"/>
    <w:rsid w:val="004B0D09"/>
    <w:rsid w:val="004B401F"/>
    <w:rsid w:val="004B620E"/>
    <w:rsid w:val="004C17D4"/>
    <w:rsid w:val="004C38EC"/>
    <w:rsid w:val="004C545E"/>
    <w:rsid w:val="004C67F0"/>
    <w:rsid w:val="004C7263"/>
    <w:rsid w:val="004E4BDA"/>
    <w:rsid w:val="004E4CC5"/>
    <w:rsid w:val="004E59C3"/>
    <w:rsid w:val="004E64C2"/>
    <w:rsid w:val="004E7CEA"/>
    <w:rsid w:val="004F1E78"/>
    <w:rsid w:val="004F56C9"/>
    <w:rsid w:val="004F61D4"/>
    <w:rsid w:val="004F6B24"/>
    <w:rsid w:val="004F6D4F"/>
    <w:rsid w:val="00501C42"/>
    <w:rsid w:val="0050344F"/>
    <w:rsid w:val="005041DA"/>
    <w:rsid w:val="00504FD4"/>
    <w:rsid w:val="00506476"/>
    <w:rsid w:val="00506B6C"/>
    <w:rsid w:val="00507866"/>
    <w:rsid w:val="005148F0"/>
    <w:rsid w:val="00514EAB"/>
    <w:rsid w:val="00517752"/>
    <w:rsid w:val="0052074A"/>
    <w:rsid w:val="00521EE9"/>
    <w:rsid w:val="005222B9"/>
    <w:rsid w:val="0052277D"/>
    <w:rsid w:val="00526113"/>
    <w:rsid w:val="005276BD"/>
    <w:rsid w:val="00530D98"/>
    <w:rsid w:val="00532497"/>
    <w:rsid w:val="00533D82"/>
    <w:rsid w:val="00537FDE"/>
    <w:rsid w:val="00544F19"/>
    <w:rsid w:val="0055116C"/>
    <w:rsid w:val="005531AE"/>
    <w:rsid w:val="00554D23"/>
    <w:rsid w:val="00554FC2"/>
    <w:rsid w:val="00555DFD"/>
    <w:rsid w:val="00561022"/>
    <w:rsid w:val="00562B54"/>
    <w:rsid w:val="005643AF"/>
    <w:rsid w:val="00581726"/>
    <w:rsid w:val="005825E0"/>
    <w:rsid w:val="00586EA5"/>
    <w:rsid w:val="00590A50"/>
    <w:rsid w:val="005924F0"/>
    <w:rsid w:val="00592D06"/>
    <w:rsid w:val="00593804"/>
    <w:rsid w:val="00593CA8"/>
    <w:rsid w:val="00594328"/>
    <w:rsid w:val="00594CF5"/>
    <w:rsid w:val="00597B39"/>
    <w:rsid w:val="005A233D"/>
    <w:rsid w:val="005A3DDB"/>
    <w:rsid w:val="005A65E4"/>
    <w:rsid w:val="005B0043"/>
    <w:rsid w:val="005B0C88"/>
    <w:rsid w:val="005B62E3"/>
    <w:rsid w:val="005B7A29"/>
    <w:rsid w:val="005C3558"/>
    <w:rsid w:val="005C7B85"/>
    <w:rsid w:val="005D1953"/>
    <w:rsid w:val="005D1AFB"/>
    <w:rsid w:val="005D39D4"/>
    <w:rsid w:val="005D4EE7"/>
    <w:rsid w:val="005D6A7B"/>
    <w:rsid w:val="005E161E"/>
    <w:rsid w:val="005E1825"/>
    <w:rsid w:val="005E25F1"/>
    <w:rsid w:val="005E322E"/>
    <w:rsid w:val="005E4DA3"/>
    <w:rsid w:val="005E7207"/>
    <w:rsid w:val="005F0898"/>
    <w:rsid w:val="005F2968"/>
    <w:rsid w:val="005F78A2"/>
    <w:rsid w:val="0060197E"/>
    <w:rsid w:val="00601D36"/>
    <w:rsid w:val="00611BC3"/>
    <w:rsid w:val="00613A89"/>
    <w:rsid w:val="006147B6"/>
    <w:rsid w:val="006152AD"/>
    <w:rsid w:val="00617DAA"/>
    <w:rsid w:val="0062062B"/>
    <w:rsid w:val="00621632"/>
    <w:rsid w:val="00623089"/>
    <w:rsid w:val="00625573"/>
    <w:rsid w:val="006259A4"/>
    <w:rsid w:val="00632209"/>
    <w:rsid w:val="00632E28"/>
    <w:rsid w:val="006347F5"/>
    <w:rsid w:val="00636498"/>
    <w:rsid w:val="006377D2"/>
    <w:rsid w:val="00640DCD"/>
    <w:rsid w:val="0064123D"/>
    <w:rsid w:val="006413E5"/>
    <w:rsid w:val="00644D72"/>
    <w:rsid w:val="0064551B"/>
    <w:rsid w:val="006475E7"/>
    <w:rsid w:val="00653B69"/>
    <w:rsid w:val="006549AB"/>
    <w:rsid w:val="006554C5"/>
    <w:rsid w:val="00656AAF"/>
    <w:rsid w:val="00657CB0"/>
    <w:rsid w:val="0066066A"/>
    <w:rsid w:val="0066367A"/>
    <w:rsid w:val="00663CA7"/>
    <w:rsid w:val="00665ADB"/>
    <w:rsid w:val="00667695"/>
    <w:rsid w:val="0066787F"/>
    <w:rsid w:val="006721C1"/>
    <w:rsid w:val="0067238C"/>
    <w:rsid w:val="00673E55"/>
    <w:rsid w:val="00673FD1"/>
    <w:rsid w:val="0068378D"/>
    <w:rsid w:val="0068490F"/>
    <w:rsid w:val="00685FC8"/>
    <w:rsid w:val="00686B9D"/>
    <w:rsid w:val="00686F9A"/>
    <w:rsid w:val="006911F1"/>
    <w:rsid w:val="00694C33"/>
    <w:rsid w:val="006A0DA8"/>
    <w:rsid w:val="006A3465"/>
    <w:rsid w:val="006B401F"/>
    <w:rsid w:val="006C1ECF"/>
    <w:rsid w:val="006C3569"/>
    <w:rsid w:val="006D78E6"/>
    <w:rsid w:val="006E12FB"/>
    <w:rsid w:val="006E423F"/>
    <w:rsid w:val="006E4A3F"/>
    <w:rsid w:val="006E5225"/>
    <w:rsid w:val="006E720D"/>
    <w:rsid w:val="006F1470"/>
    <w:rsid w:val="006F1C50"/>
    <w:rsid w:val="006F1F99"/>
    <w:rsid w:val="006F6F94"/>
    <w:rsid w:val="0070153C"/>
    <w:rsid w:val="00702870"/>
    <w:rsid w:val="00705BA4"/>
    <w:rsid w:val="00711A16"/>
    <w:rsid w:val="007133AD"/>
    <w:rsid w:val="00714A92"/>
    <w:rsid w:val="007166BB"/>
    <w:rsid w:val="007174E8"/>
    <w:rsid w:val="00717CE1"/>
    <w:rsid w:val="00721BCB"/>
    <w:rsid w:val="0072260C"/>
    <w:rsid w:val="00724BAB"/>
    <w:rsid w:val="00725198"/>
    <w:rsid w:val="00725358"/>
    <w:rsid w:val="00726AB2"/>
    <w:rsid w:val="00726C31"/>
    <w:rsid w:val="00727535"/>
    <w:rsid w:val="00727BD9"/>
    <w:rsid w:val="00730C8E"/>
    <w:rsid w:val="00737987"/>
    <w:rsid w:val="0074006C"/>
    <w:rsid w:val="007400A6"/>
    <w:rsid w:val="00743078"/>
    <w:rsid w:val="00743A3E"/>
    <w:rsid w:val="007445E1"/>
    <w:rsid w:val="00745F8A"/>
    <w:rsid w:val="00746554"/>
    <w:rsid w:val="00746B76"/>
    <w:rsid w:val="00752C22"/>
    <w:rsid w:val="00754715"/>
    <w:rsid w:val="0075618A"/>
    <w:rsid w:val="007619EF"/>
    <w:rsid w:val="00761AC6"/>
    <w:rsid w:val="00767DD8"/>
    <w:rsid w:val="00770623"/>
    <w:rsid w:val="0077364A"/>
    <w:rsid w:val="007743C2"/>
    <w:rsid w:val="00782593"/>
    <w:rsid w:val="00782DC2"/>
    <w:rsid w:val="00785491"/>
    <w:rsid w:val="00786D47"/>
    <w:rsid w:val="00790A78"/>
    <w:rsid w:val="007917BC"/>
    <w:rsid w:val="007A0629"/>
    <w:rsid w:val="007A2F7C"/>
    <w:rsid w:val="007A4C13"/>
    <w:rsid w:val="007A67E1"/>
    <w:rsid w:val="007A6C91"/>
    <w:rsid w:val="007A6DBA"/>
    <w:rsid w:val="007B5DA4"/>
    <w:rsid w:val="007B78A2"/>
    <w:rsid w:val="007C05C3"/>
    <w:rsid w:val="007C3009"/>
    <w:rsid w:val="007C6F1A"/>
    <w:rsid w:val="007D1966"/>
    <w:rsid w:val="007D564E"/>
    <w:rsid w:val="007D6A2E"/>
    <w:rsid w:val="007E0F7C"/>
    <w:rsid w:val="007E17AE"/>
    <w:rsid w:val="007F06C4"/>
    <w:rsid w:val="007F0AA1"/>
    <w:rsid w:val="007F2688"/>
    <w:rsid w:val="007F2B40"/>
    <w:rsid w:val="007F2FAD"/>
    <w:rsid w:val="007F50EA"/>
    <w:rsid w:val="008005F0"/>
    <w:rsid w:val="00811710"/>
    <w:rsid w:val="00814E19"/>
    <w:rsid w:val="00817768"/>
    <w:rsid w:val="0082016F"/>
    <w:rsid w:val="00821721"/>
    <w:rsid w:val="00821828"/>
    <w:rsid w:val="00831321"/>
    <w:rsid w:val="00835AF2"/>
    <w:rsid w:val="0083647F"/>
    <w:rsid w:val="008366EB"/>
    <w:rsid w:val="00837045"/>
    <w:rsid w:val="00840B40"/>
    <w:rsid w:val="00842DCC"/>
    <w:rsid w:val="00844260"/>
    <w:rsid w:val="00850288"/>
    <w:rsid w:val="00854C2F"/>
    <w:rsid w:val="00854DB1"/>
    <w:rsid w:val="008555CB"/>
    <w:rsid w:val="00855F9E"/>
    <w:rsid w:val="00860695"/>
    <w:rsid w:val="008624EE"/>
    <w:rsid w:val="00866A54"/>
    <w:rsid w:val="00870565"/>
    <w:rsid w:val="008716E1"/>
    <w:rsid w:val="008720CF"/>
    <w:rsid w:val="00876EF7"/>
    <w:rsid w:val="00881425"/>
    <w:rsid w:val="00881D50"/>
    <w:rsid w:val="008845E4"/>
    <w:rsid w:val="0088636D"/>
    <w:rsid w:val="008A243B"/>
    <w:rsid w:val="008A4359"/>
    <w:rsid w:val="008B2D4E"/>
    <w:rsid w:val="008B5B0E"/>
    <w:rsid w:val="008B5F9F"/>
    <w:rsid w:val="008C10CB"/>
    <w:rsid w:val="008C3D4D"/>
    <w:rsid w:val="008C6EC5"/>
    <w:rsid w:val="008D09F1"/>
    <w:rsid w:val="008D0ED3"/>
    <w:rsid w:val="008D281A"/>
    <w:rsid w:val="008D3B83"/>
    <w:rsid w:val="008D5925"/>
    <w:rsid w:val="008E1501"/>
    <w:rsid w:val="008E33FC"/>
    <w:rsid w:val="008E4E71"/>
    <w:rsid w:val="008F0EA1"/>
    <w:rsid w:val="008F3B3E"/>
    <w:rsid w:val="008F5B37"/>
    <w:rsid w:val="008F73D0"/>
    <w:rsid w:val="008F7642"/>
    <w:rsid w:val="009008D9"/>
    <w:rsid w:val="00901CA4"/>
    <w:rsid w:val="00905E4D"/>
    <w:rsid w:val="009071AE"/>
    <w:rsid w:val="00910A9E"/>
    <w:rsid w:val="00913915"/>
    <w:rsid w:val="009270AF"/>
    <w:rsid w:val="009317EB"/>
    <w:rsid w:val="009343F2"/>
    <w:rsid w:val="00935C40"/>
    <w:rsid w:val="00937854"/>
    <w:rsid w:val="009413FB"/>
    <w:rsid w:val="009428DD"/>
    <w:rsid w:val="0095084C"/>
    <w:rsid w:val="00956181"/>
    <w:rsid w:val="00956925"/>
    <w:rsid w:val="00961B72"/>
    <w:rsid w:val="00962C39"/>
    <w:rsid w:val="00962E6C"/>
    <w:rsid w:val="00963E53"/>
    <w:rsid w:val="0096672E"/>
    <w:rsid w:val="009669DA"/>
    <w:rsid w:val="00970585"/>
    <w:rsid w:val="00970D5C"/>
    <w:rsid w:val="009734AC"/>
    <w:rsid w:val="00974745"/>
    <w:rsid w:val="00974A09"/>
    <w:rsid w:val="0097537C"/>
    <w:rsid w:val="0097538D"/>
    <w:rsid w:val="009766F6"/>
    <w:rsid w:val="00977D91"/>
    <w:rsid w:val="00985409"/>
    <w:rsid w:val="009955D2"/>
    <w:rsid w:val="00995CDF"/>
    <w:rsid w:val="00996F88"/>
    <w:rsid w:val="00997F84"/>
    <w:rsid w:val="009A09F5"/>
    <w:rsid w:val="009A145E"/>
    <w:rsid w:val="009A6FF8"/>
    <w:rsid w:val="009B04FB"/>
    <w:rsid w:val="009B47A8"/>
    <w:rsid w:val="009B4D1B"/>
    <w:rsid w:val="009B5E92"/>
    <w:rsid w:val="009C31CE"/>
    <w:rsid w:val="009D234D"/>
    <w:rsid w:val="009D3C4E"/>
    <w:rsid w:val="009D5B11"/>
    <w:rsid w:val="009D64FB"/>
    <w:rsid w:val="009E11D3"/>
    <w:rsid w:val="009E1FA2"/>
    <w:rsid w:val="009E4723"/>
    <w:rsid w:val="009E575C"/>
    <w:rsid w:val="009F29BF"/>
    <w:rsid w:val="00A00B2A"/>
    <w:rsid w:val="00A01108"/>
    <w:rsid w:val="00A026E4"/>
    <w:rsid w:val="00A040FB"/>
    <w:rsid w:val="00A046BD"/>
    <w:rsid w:val="00A050B9"/>
    <w:rsid w:val="00A05863"/>
    <w:rsid w:val="00A06549"/>
    <w:rsid w:val="00A07BA5"/>
    <w:rsid w:val="00A1353C"/>
    <w:rsid w:val="00A16BC9"/>
    <w:rsid w:val="00A2223A"/>
    <w:rsid w:val="00A22D1A"/>
    <w:rsid w:val="00A24BA7"/>
    <w:rsid w:val="00A271AF"/>
    <w:rsid w:val="00A331A2"/>
    <w:rsid w:val="00A335F4"/>
    <w:rsid w:val="00A36AA2"/>
    <w:rsid w:val="00A408EE"/>
    <w:rsid w:val="00A46BEB"/>
    <w:rsid w:val="00A47878"/>
    <w:rsid w:val="00A5190C"/>
    <w:rsid w:val="00A52A2C"/>
    <w:rsid w:val="00A52C4B"/>
    <w:rsid w:val="00A53A20"/>
    <w:rsid w:val="00A54ECF"/>
    <w:rsid w:val="00A62FD8"/>
    <w:rsid w:val="00A664F6"/>
    <w:rsid w:val="00A71D60"/>
    <w:rsid w:val="00A73F48"/>
    <w:rsid w:val="00A755CD"/>
    <w:rsid w:val="00A8434D"/>
    <w:rsid w:val="00A84D10"/>
    <w:rsid w:val="00A90166"/>
    <w:rsid w:val="00A90D29"/>
    <w:rsid w:val="00A90FAA"/>
    <w:rsid w:val="00A9134D"/>
    <w:rsid w:val="00A933AC"/>
    <w:rsid w:val="00A93AFE"/>
    <w:rsid w:val="00A9596C"/>
    <w:rsid w:val="00A96536"/>
    <w:rsid w:val="00A96E65"/>
    <w:rsid w:val="00AA38E2"/>
    <w:rsid w:val="00AB0704"/>
    <w:rsid w:val="00AB087F"/>
    <w:rsid w:val="00AC2EDD"/>
    <w:rsid w:val="00AD09B8"/>
    <w:rsid w:val="00AD0AD6"/>
    <w:rsid w:val="00AD4051"/>
    <w:rsid w:val="00AD5D1D"/>
    <w:rsid w:val="00AD6848"/>
    <w:rsid w:val="00AD7093"/>
    <w:rsid w:val="00AE1606"/>
    <w:rsid w:val="00AE1D3C"/>
    <w:rsid w:val="00AE1ECF"/>
    <w:rsid w:val="00AE768D"/>
    <w:rsid w:val="00AF1B3D"/>
    <w:rsid w:val="00AF597D"/>
    <w:rsid w:val="00AF780B"/>
    <w:rsid w:val="00B00A33"/>
    <w:rsid w:val="00B00A66"/>
    <w:rsid w:val="00B00E7B"/>
    <w:rsid w:val="00B04E1D"/>
    <w:rsid w:val="00B05685"/>
    <w:rsid w:val="00B0583F"/>
    <w:rsid w:val="00B06023"/>
    <w:rsid w:val="00B065A9"/>
    <w:rsid w:val="00B07BD2"/>
    <w:rsid w:val="00B113D4"/>
    <w:rsid w:val="00B11DF8"/>
    <w:rsid w:val="00B1276B"/>
    <w:rsid w:val="00B12A6D"/>
    <w:rsid w:val="00B14E42"/>
    <w:rsid w:val="00B15358"/>
    <w:rsid w:val="00B15796"/>
    <w:rsid w:val="00B1735A"/>
    <w:rsid w:val="00B2009D"/>
    <w:rsid w:val="00B201E2"/>
    <w:rsid w:val="00B2021F"/>
    <w:rsid w:val="00B219E6"/>
    <w:rsid w:val="00B220EB"/>
    <w:rsid w:val="00B22AFE"/>
    <w:rsid w:val="00B231AB"/>
    <w:rsid w:val="00B24C10"/>
    <w:rsid w:val="00B251A0"/>
    <w:rsid w:val="00B27FA9"/>
    <w:rsid w:val="00B309AB"/>
    <w:rsid w:val="00B31BFB"/>
    <w:rsid w:val="00B32969"/>
    <w:rsid w:val="00B3342A"/>
    <w:rsid w:val="00B356EF"/>
    <w:rsid w:val="00B358D3"/>
    <w:rsid w:val="00B36715"/>
    <w:rsid w:val="00B379C6"/>
    <w:rsid w:val="00B379CE"/>
    <w:rsid w:val="00B4602D"/>
    <w:rsid w:val="00B5163F"/>
    <w:rsid w:val="00B51F62"/>
    <w:rsid w:val="00B5360F"/>
    <w:rsid w:val="00B5421C"/>
    <w:rsid w:val="00B545C8"/>
    <w:rsid w:val="00B56A93"/>
    <w:rsid w:val="00B61E41"/>
    <w:rsid w:val="00B70AC1"/>
    <w:rsid w:val="00B73D5B"/>
    <w:rsid w:val="00B7523C"/>
    <w:rsid w:val="00B7797F"/>
    <w:rsid w:val="00B8064C"/>
    <w:rsid w:val="00B838AE"/>
    <w:rsid w:val="00B90B86"/>
    <w:rsid w:val="00B931FC"/>
    <w:rsid w:val="00B940B9"/>
    <w:rsid w:val="00B97E14"/>
    <w:rsid w:val="00BA606F"/>
    <w:rsid w:val="00BA7DCF"/>
    <w:rsid w:val="00BB0626"/>
    <w:rsid w:val="00BB1392"/>
    <w:rsid w:val="00BB3F0E"/>
    <w:rsid w:val="00BB6EB4"/>
    <w:rsid w:val="00BC2566"/>
    <w:rsid w:val="00BD0E6E"/>
    <w:rsid w:val="00BD139A"/>
    <w:rsid w:val="00BD19E2"/>
    <w:rsid w:val="00BD4D0A"/>
    <w:rsid w:val="00BD734E"/>
    <w:rsid w:val="00BE3714"/>
    <w:rsid w:val="00BE439F"/>
    <w:rsid w:val="00BF1EF7"/>
    <w:rsid w:val="00BF26A9"/>
    <w:rsid w:val="00BF28BF"/>
    <w:rsid w:val="00BF33CB"/>
    <w:rsid w:val="00BF3FD0"/>
    <w:rsid w:val="00C00225"/>
    <w:rsid w:val="00C02AB2"/>
    <w:rsid w:val="00C049AB"/>
    <w:rsid w:val="00C05CC3"/>
    <w:rsid w:val="00C05EC5"/>
    <w:rsid w:val="00C14708"/>
    <w:rsid w:val="00C14DD2"/>
    <w:rsid w:val="00C16105"/>
    <w:rsid w:val="00C16DCA"/>
    <w:rsid w:val="00C17FEA"/>
    <w:rsid w:val="00C252CD"/>
    <w:rsid w:val="00C26B35"/>
    <w:rsid w:val="00C27157"/>
    <w:rsid w:val="00C277A7"/>
    <w:rsid w:val="00C317E7"/>
    <w:rsid w:val="00C363DF"/>
    <w:rsid w:val="00C36735"/>
    <w:rsid w:val="00C37D5B"/>
    <w:rsid w:val="00C37D81"/>
    <w:rsid w:val="00C4160A"/>
    <w:rsid w:val="00C41920"/>
    <w:rsid w:val="00C50674"/>
    <w:rsid w:val="00C54964"/>
    <w:rsid w:val="00C55757"/>
    <w:rsid w:val="00C56995"/>
    <w:rsid w:val="00C66168"/>
    <w:rsid w:val="00C67BD7"/>
    <w:rsid w:val="00C704C2"/>
    <w:rsid w:val="00C7327C"/>
    <w:rsid w:val="00C73BF9"/>
    <w:rsid w:val="00C76C0A"/>
    <w:rsid w:val="00C84774"/>
    <w:rsid w:val="00C86470"/>
    <w:rsid w:val="00C92A83"/>
    <w:rsid w:val="00C9397E"/>
    <w:rsid w:val="00C96900"/>
    <w:rsid w:val="00CA1C07"/>
    <w:rsid w:val="00CB2945"/>
    <w:rsid w:val="00CB3254"/>
    <w:rsid w:val="00CB4DE4"/>
    <w:rsid w:val="00CB5230"/>
    <w:rsid w:val="00CC0350"/>
    <w:rsid w:val="00CC0DED"/>
    <w:rsid w:val="00CC13AB"/>
    <w:rsid w:val="00CC2CE3"/>
    <w:rsid w:val="00CC4A16"/>
    <w:rsid w:val="00CC6090"/>
    <w:rsid w:val="00CC6467"/>
    <w:rsid w:val="00CD29B9"/>
    <w:rsid w:val="00CD3E8A"/>
    <w:rsid w:val="00CD42AC"/>
    <w:rsid w:val="00CD7685"/>
    <w:rsid w:val="00CD7D50"/>
    <w:rsid w:val="00CE015F"/>
    <w:rsid w:val="00CE01F3"/>
    <w:rsid w:val="00CE035A"/>
    <w:rsid w:val="00CE0424"/>
    <w:rsid w:val="00CE04D7"/>
    <w:rsid w:val="00CE0BB4"/>
    <w:rsid w:val="00CE2D68"/>
    <w:rsid w:val="00CE4B64"/>
    <w:rsid w:val="00CE53DC"/>
    <w:rsid w:val="00CE547E"/>
    <w:rsid w:val="00CE6F17"/>
    <w:rsid w:val="00CF12A8"/>
    <w:rsid w:val="00CF443A"/>
    <w:rsid w:val="00D03602"/>
    <w:rsid w:val="00D05F4F"/>
    <w:rsid w:val="00D0685F"/>
    <w:rsid w:val="00D13009"/>
    <w:rsid w:val="00D13FA3"/>
    <w:rsid w:val="00D25E6F"/>
    <w:rsid w:val="00D26C77"/>
    <w:rsid w:val="00D33745"/>
    <w:rsid w:val="00D41965"/>
    <w:rsid w:val="00D450EC"/>
    <w:rsid w:val="00D460B2"/>
    <w:rsid w:val="00D4680C"/>
    <w:rsid w:val="00D502E1"/>
    <w:rsid w:val="00D5681B"/>
    <w:rsid w:val="00D6115F"/>
    <w:rsid w:val="00D63021"/>
    <w:rsid w:val="00D63436"/>
    <w:rsid w:val="00D6348F"/>
    <w:rsid w:val="00D63A3C"/>
    <w:rsid w:val="00D67144"/>
    <w:rsid w:val="00D6766A"/>
    <w:rsid w:val="00D73A04"/>
    <w:rsid w:val="00D75FE8"/>
    <w:rsid w:val="00D76A6D"/>
    <w:rsid w:val="00D76FAA"/>
    <w:rsid w:val="00D77CA6"/>
    <w:rsid w:val="00D950ED"/>
    <w:rsid w:val="00D9575A"/>
    <w:rsid w:val="00D95FDF"/>
    <w:rsid w:val="00D96B38"/>
    <w:rsid w:val="00DA3ADE"/>
    <w:rsid w:val="00DA57F4"/>
    <w:rsid w:val="00DB0C04"/>
    <w:rsid w:val="00DB68CE"/>
    <w:rsid w:val="00DC49AD"/>
    <w:rsid w:val="00DC53D7"/>
    <w:rsid w:val="00DC75F4"/>
    <w:rsid w:val="00DD037A"/>
    <w:rsid w:val="00DD0A6A"/>
    <w:rsid w:val="00DD2173"/>
    <w:rsid w:val="00DD29F8"/>
    <w:rsid w:val="00DD4AFB"/>
    <w:rsid w:val="00DD64E4"/>
    <w:rsid w:val="00DF03F3"/>
    <w:rsid w:val="00DF06D3"/>
    <w:rsid w:val="00DF2C67"/>
    <w:rsid w:val="00DF4963"/>
    <w:rsid w:val="00E01B69"/>
    <w:rsid w:val="00E01CE1"/>
    <w:rsid w:val="00E0249D"/>
    <w:rsid w:val="00E11F5A"/>
    <w:rsid w:val="00E125EF"/>
    <w:rsid w:val="00E21854"/>
    <w:rsid w:val="00E22B17"/>
    <w:rsid w:val="00E245C8"/>
    <w:rsid w:val="00E24D8E"/>
    <w:rsid w:val="00E31006"/>
    <w:rsid w:val="00E3381C"/>
    <w:rsid w:val="00E33BE4"/>
    <w:rsid w:val="00E408EC"/>
    <w:rsid w:val="00E45950"/>
    <w:rsid w:val="00E46323"/>
    <w:rsid w:val="00E5564C"/>
    <w:rsid w:val="00E600BB"/>
    <w:rsid w:val="00E652A9"/>
    <w:rsid w:val="00E6667A"/>
    <w:rsid w:val="00E67D84"/>
    <w:rsid w:val="00E70F4F"/>
    <w:rsid w:val="00E71122"/>
    <w:rsid w:val="00E73724"/>
    <w:rsid w:val="00E73C09"/>
    <w:rsid w:val="00E764F7"/>
    <w:rsid w:val="00E77A28"/>
    <w:rsid w:val="00E815DC"/>
    <w:rsid w:val="00E829F1"/>
    <w:rsid w:val="00E8341E"/>
    <w:rsid w:val="00E8427D"/>
    <w:rsid w:val="00E87D49"/>
    <w:rsid w:val="00E902FF"/>
    <w:rsid w:val="00E90E45"/>
    <w:rsid w:val="00E962AE"/>
    <w:rsid w:val="00E97926"/>
    <w:rsid w:val="00EA3577"/>
    <w:rsid w:val="00EA473F"/>
    <w:rsid w:val="00EA7CCD"/>
    <w:rsid w:val="00EB262A"/>
    <w:rsid w:val="00EB29EA"/>
    <w:rsid w:val="00EB2F1F"/>
    <w:rsid w:val="00EB3CFF"/>
    <w:rsid w:val="00EB4405"/>
    <w:rsid w:val="00EB7E63"/>
    <w:rsid w:val="00EC0F2B"/>
    <w:rsid w:val="00EC16B3"/>
    <w:rsid w:val="00EC727A"/>
    <w:rsid w:val="00EC7337"/>
    <w:rsid w:val="00ED6891"/>
    <w:rsid w:val="00EE015E"/>
    <w:rsid w:val="00EE252C"/>
    <w:rsid w:val="00EE7839"/>
    <w:rsid w:val="00EF61FA"/>
    <w:rsid w:val="00EF6CFB"/>
    <w:rsid w:val="00EF7A00"/>
    <w:rsid w:val="00F005D9"/>
    <w:rsid w:val="00F02167"/>
    <w:rsid w:val="00F06599"/>
    <w:rsid w:val="00F104D9"/>
    <w:rsid w:val="00F10D69"/>
    <w:rsid w:val="00F11BA1"/>
    <w:rsid w:val="00F13094"/>
    <w:rsid w:val="00F15707"/>
    <w:rsid w:val="00F21DB6"/>
    <w:rsid w:val="00F220B1"/>
    <w:rsid w:val="00F22511"/>
    <w:rsid w:val="00F227A9"/>
    <w:rsid w:val="00F27CD5"/>
    <w:rsid w:val="00F309BA"/>
    <w:rsid w:val="00F31AA3"/>
    <w:rsid w:val="00F333C3"/>
    <w:rsid w:val="00F357A5"/>
    <w:rsid w:val="00F3657A"/>
    <w:rsid w:val="00F37D2A"/>
    <w:rsid w:val="00F4157E"/>
    <w:rsid w:val="00F439C5"/>
    <w:rsid w:val="00F46B9A"/>
    <w:rsid w:val="00F50950"/>
    <w:rsid w:val="00F51559"/>
    <w:rsid w:val="00F52CC8"/>
    <w:rsid w:val="00F5323D"/>
    <w:rsid w:val="00F5330C"/>
    <w:rsid w:val="00F5516B"/>
    <w:rsid w:val="00F6332D"/>
    <w:rsid w:val="00F63FC3"/>
    <w:rsid w:val="00F6426E"/>
    <w:rsid w:val="00F65079"/>
    <w:rsid w:val="00F65E87"/>
    <w:rsid w:val="00F70BB5"/>
    <w:rsid w:val="00F71E46"/>
    <w:rsid w:val="00F734F9"/>
    <w:rsid w:val="00F738D3"/>
    <w:rsid w:val="00F76A02"/>
    <w:rsid w:val="00F82843"/>
    <w:rsid w:val="00F8543D"/>
    <w:rsid w:val="00F85A58"/>
    <w:rsid w:val="00F86D99"/>
    <w:rsid w:val="00F97941"/>
    <w:rsid w:val="00FB07ED"/>
    <w:rsid w:val="00FB358C"/>
    <w:rsid w:val="00FB3E8C"/>
    <w:rsid w:val="00FC07FC"/>
    <w:rsid w:val="00FC27B3"/>
    <w:rsid w:val="00FC4A66"/>
    <w:rsid w:val="00FD1B2F"/>
    <w:rsid w:val="00FD3151"/>
    <w:rsid w:val="00FD33F0"/>
    <w:rsid w:val="00FD3E46"/>
    <w:rsid w:val="00FD5777"/>
    <w:rsid w:val="00FD7778"/>
    <w:rsid w:val="00FE1456"/>
    <w:rsid w:val="00FE4632"/>
    <w:rsid w:val="00FE6277"/>
    <w:rsid w:val="00FF3F3D"/>
    <w:rsid w:val="00FF6116"/>
    <w:rsid w:val="00FF7255"/>
    <w:rsid w:val="00FF79D4"/>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79592D5"/>
  <w15:docId w15:val="{7DAD15F9-F958-4973-8C57-BEF6234BB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6">
    <w:lsdException w:name="Normal" w:semiHidden="1" w:uiPriority="0" w:qFormat="1"/>
    <w:lsdException w:name="heading 1" w:semiHidden="1" w:uiPriority="1" w:qFormat="1"/>
    <w:lsdException w:name="heading 2" w:semiHidden="1" w:uiPriority="4" w:unhideWhenUsed="1" w:qFormat="1"/>
    <w:lsdException w:name="heading 3" w:semiHidden="1" w:uiPriority="4"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9" w:unhideWhenUsed="1"/>
    <w:lsdException w:name="toc 9" w:semiHidden="1" w:uiPriority="9" w:unhideWhenUsed="1"/>
    <w:lsdException w:name="Normal Indent" w:semiHidden="1" w:uiPriority="0" w:unhideWhenUsed="1"/>
    <w:lsdException w:name="footnote text" w:semiHidden="1" w:unhideWhenUsed="1"/>
    <w:lsdException w:name="annotation text" w:semiHidden="1" w:unhideWhenUsed="1"/>
    <w:lsdException w:name="header" w:semiHidden="1" w:uiPriority="21" w:unhideWhenUsed="1"/>
    <w:lsdException w:name="footer" w:semiHidden="1" w:unhideWhenUsed="1"/>
    <w:lsdException w:name="index heading" w:semiHidden="1" w:unhideWhenUsed="1"/>
    <w:lsdException w:name="caption" w:semiHidden="1" w:uiPriority="3" w:unhideWhenUsed="1" w:qFormat="1"/>
    <w:lsdException w:name="table of figures" w:semiHidden="1" w:uiPriority="1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21" w:unhideWhenUsed="1"/>
    <w:lsdException w:name="endnote reference" w:semiHidden="1" w:unhideWhenUsed="1"/>
    <w:lsdException w:name="endnote text" w:semiHidden="1" w:unhideWhenUsed="1"/>
    <w:lsdException w:name="table of authorities" w:semiHidden="1" w:uiPriority="10" w:unhideWhenUsed="1"/>
    <w:lsdException w:name="macro" w:semiHidden="1" w:unhideWhenUsed="1"/>
    <w:lsdException w:name="toa heading" w:semiHidden="1" w:uiPriority="10" w:unhideWhenUsed="1"/>
    <w:lsdException w:name="List" w:semiHidden="1" w:unhideWhenUsed="1"/>
    <w:lsdException w:name="List Bullet" w:semiHidden="1" w:uiPriority="6" w:unhideWhenUsed="1" w:qFormat="1"/>
    <w:lsdException w:name="List Number" w:semiHidden="1" w:uiPriority="8"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semiHidden="1"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0F0F"/>
    <w:pPr>
      <w:spacing w:after="120" w:line="264" w:lineRule="auto"/>
    </w:pPr>
  </w:style>
  <w:style w:type="paragraph" w:styleId="Overskrift1">
    <w:name w:val="heading 1"/>
    <w:basedOn w:val="Normal"/>
    <w:next w:val="Normal"/>
    <w:link w:val="Overskrift1Tegn13"/>
    <w:uiPriority w:val="1"/>
    <w:qFormat/>
    <w:rsid w:val="00FD33F0"/>
    <w:pPr>
      <w:keepNext/>
      <w:keepLines/>
      <w:spacing w:before="120" w:line="288" w:lineRule="auto"/>
      <w:contextualSpacing/>
      <w:outlineLvl w:val="0"/>
    </w:pPr>
    <w:rPr>
      <w:rFonts w:eastAsiaTheme="majorEastAsia" w:cstheme="majorBidi"/>
      <w:b/>
      <w:bCs/>
      <w:sz w:val="36"/>
      <w:szCs w:val="28"/>
    </w:rPr>
  </w:style>
  <w:style w:type="paragraph" w:styleId="Overskrift2">
    <w:name w:val="heading 2"/>
    <w:basedOn w:val="Normal"/>
    <w:next w:val="Normal"/>
    <w:link w:val="Overskrift2Tegn13"/>
    <w:uiPriority w:val="4"/>
    <w:qFormat/>
    <w:rsid w:val="00FD33F0"/>
    <w:pPr>
      <w:keepNext/>
      <w:keepLines/>
      <w:contextualSpacing/>
      <w:outlineLvl w:val="1"/>
    </w:pPr>
    <w:rPr>
      <w:rFonts w:eastAsiaTheme="majorEastAsia" w:cstheme="majorBidi"/>
      <w:bCs/>
      <w:sz w:val="24"/>
      <w:szCs w:val="26"/>
    </w:rPr>
  </w:style>
  <w:style w:type="paragraph" w:styleId="Overskrift3">
    <w:name w:val="heading 3"/>
    <w:basedOn w:val="Normal"/>
    <w:next w:val="Normal"/>
    <w:link w:val="Overskrift3Tegn13"/>
    <w:uiPriority w:val="4"/>
    <w:qFormat/>
    <w:rsid w:val="00FD33F0"/>
    <w:pPr>
      <w:keepNext/>
      <w:keepLines/>
      <w:outlineLvl w:val="2"/>
    </w:pPr>
    <w:rPr>
      <w:rFonts w:eastAsiaTheme="majorEastAsia" w:cstheme="majorBidi"/>
      <w:bCs/>
      <w:sz w:val="24"/>
    </w:rPr>
  </w:style>
  <w:style w:type="paragraph" w:styleId="Overskrift4">
    <w:name w:val="heading 4"/>
    <w:basedOn w:val="Normal"/>
    <w:next w:val="Normal"/>
    <w:link w:val="Overskrift4Tegn13"/>
    <w:uiPriority w:val="4"/>
    <w:rsid w:val="00FD33F0"/>
    <w:pPr>
      <w:keepNext/>
      <w:keepLines/>
      <w:spacing w:after="0"/>
      <w:contextualSpacing/>
      <w:outlineLvl w:val="3"/>
    </w:pPr>
    <w:rPr>
      <w:rFonts w:eastAsiaTheme="majorEastAsia" w:cstheme="majorBidi"/>
      <w:bCs/>
      <w:i/>
      <w:iCs/>
    </w:rPr>
  </w:style>
  <w:style w:type="paragraph" w:styleId="Overskrift5">
    <w:name w:val="heading 5"/>
    <w:basedOn w:val="Normal"/>
    <w:next w:val="Normal"/>
    <w:link w:val="Overskrift5Tegn13"/>
    <w:uiPriority w:val="99"/>
    <w:semiHidden/>
    <w:rsid w:val="00FD33F0"/>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13"/>
    <w:uiPriority w:val="99"/>
    <w:semiHidden/>
    <w:rsid w:val="00FD33F0"/>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13"/>
    <w:uiPriority w:val="99"/>
    <w:semiHidden/>
    <w:rsid w:val="00FD33F0"/>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13"/>
    <w:uiPriority w:val="99"/>
    <w:semiHidden/>
    <w:rsid w:val="00FD33F0"/>
    <w:pPr>
      <w:keepNext/>
      <w:keepLines/>
      <w:spacing w:before="260"/>
      <w:contextualSpacing/>
      <w:outlineLvl w:val="7"/>
    </w:pPr>
    <w:rPr>
      <w:rFonts w:eastAsiaTheme="majorEastAsia" w:cstheme="majorBidi"/>
      <w:b/>
    </w:rPr>
  </w:style>
  <w:style w:type="paragraph" w:styleId="Overskrift9">
    <w:name w:val="heading 9"/>
    <w:basedOn w:val="Normal"/>
    <w:next w:val="Normal"/>
    <w:link w:val="Overskrift9Tegn13"/>
    <w:uiPriority w:val="99"/>
    <w:semiHidden/>
    <w:rsid w:val="00FD33F0"/>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uiPriority w:val="1"/>
    <w:rsid w:val="00FD33F0"/>
    <w:rPr>
      <w:rFonts w:eastAsiaTheme="majorEastAsia" w:cstheme="majorBidi"/>
      <w:bCs/>
      <w:color w:val="00A1DE"/>
      <w:sz w:val="26"/>
      <w:szCs w:val="28"/>
    </w:rPr>
  </w:style>
  <w:style w:type="character" w:customStyle="1" w:styleId="Overskrift2Tegn">
    <w:name w:val="Overskrift 2 Tegn"/>
    <w:basedOn w:val="Standardskrifttypeiafsnit"/>
    <w:uiPriority w:val="99"/>
    <w:semiHidden/>
    <w:rsid w:val="00FD33F0"/>
    <w:rPr>
      <w:rFonts w:eastAsiaTheme="majorEastAsia" w:cstheme="majorBidi"/>
      <w:b/>
      <w:bCs/>
      <w:color w:val="00A1DE"/>
      <w:szCs w:val="26"/>
    </w:rPr>
  </w:style>
  <w:style w:type="character" w:customStyle="1" w:styleId="Overskrift3Tegn">
    <w:name w:val="Overskrift 3 Tegn"/>
    <w:basedOn w:val="Standardskrifttypeiafsnit"/>
    <w:uiPriority w:val="99"/>
    <w:semiHidden/>
    <w:rsid w:val="00FD33F0"/>
    <w:rPr>
      <w:rFonts w:eastAsiaTheme="majorEastAsia" w:cstheme="majorBidi"/>
      <w:bCs/>
      <w:i/>
      <w:color w:val="00A1DE"/>
      <w:sz w:val="19"/>
    </w:rPr>
  </w:style>
  <w:style w:type="character" w:customStyle="1" w:styleId="Overskrift4Tegn">
    <w:name w:val="Overskrift 4 Tegn"/>
    <w:basedOn w:val="Standardskrifttypeiafsnit"/>
    <w:uiPriority w:val="99"/>
    <w:semiHidden/>
    <w:rsid w:val="00FD33F0"/>
    <w:rPr>
      <w:rFonts w:eastAsiaTheme="majorEastAsia" w:cstheme="majorBidi"/>
      <w:b/>
      <w:bCs/>
      <w:iCs/>
    </w:rPr>
  </w:style>
  <w:style w:type="character" w:customStyle="1" w:styleId="Overskrift5Tegn">
    <w:name w:val="Overskrift 5 Tegn"/>
    <w:basedOn w:val="Standardskrifttypeiafsnit"/>
    <w:uiPriority w:val="99"/>
    <w:semiHidden/>
    <w:rsid w:val="00FD33F0"/>
    <w:rPr>
      <w:rFonts w:eastAsiaTheme="majorEastAsia" w:cstheme="majorBidi"/>
      <w:b/>
    </w:rPr>
  </w:style>
  <w:style w:type="character" w:customStyle="1" w:styleId="Overskrift6Tegn">
    <w:name w:val="Overskrift 6 Tegn"/>
    <w:basedOn w:val="Standardskrifttypeiafsnit"/>
    <w:uiPriority w:val="99"/>
    <w:semiHidden/>
    <w:rsid w:val="00FD33F0"/>
    <w:rPr>
      <w:rFonts w:eastAsiaTheme="majorEastAsia" w:cstheme="majorBidi"/>
      <w:b/>
      <w:iCs/>
    </w:rPr>
  </w:style>
  <w:style w:type="character" w:customStyle="1" w:styleId="Overskrift7Tegn">
    <w:name w:val="Overskrift 7 Tegn"/>
    <w:basedOn w:val="Standardskrifttypeiafsnit"/>
    <w:uiPriority w:val="99"/>
    <w:semiHidden/>
    <w:rsid w:val="00FD33F0"/>
    <w:rPr>
      <w:rFonts w:eastAsiaTheme="majorEastAsia" w:cstheme="majorBidi"/>
      <w:b/>
      <w:iCs/>
    </w:rPr>
  </w:style>
  <w:style w:type="character" w:customStyle="1" w:styleId="Overskrift8Tegn">
    <w:name w:val="Overskrift 8 Tegn"/>
    <w:basedOn w:val="Standardskrifttypeiafsnit"/>
    <w:uiPriority w:val="99"/>
    <w:semiHidden/>
    <w:rsid w:val="00FD33F0"/>
    <w:rPr>
      <w:rFonts w:eastAsiaTheme="majorEastAsia" w:cstheme="majorBidi"/>
      <w:b/>
      <w:szCs w:val="20"/>
    </w:rPr>
  </w:style>
  <w:style w:type="character" w:customStyle="1" w:styleId="Overskrift9Tegn">
    <w:name w:val="Overskrift 9 Tegn"/>
    <w:basedOn w:val="Standardskrifttypeiafsnit"/>
    <w:uiPriority w:val="99"/>
    <w:semiHidden/>
    <w:rsid w:val="00FD33F0"/>
    <w:rPr>
      <w:rFonts w:eastAsiaTheme="majorEastAsia" w:cstheme="majorBidi"/>
      <w:b/>
      <w:iCs/>
      <w:szCs w:val="20"/>
    </w:rPr>
  </w:style>
  <w:style w:type="paragraph" w:styleId="Billedtekst">
    <w:name w:val="caption"/>
    <w:basedOn w:val="Normal"/>
    <w:next w:val="Normal"/>
    <w:uiPriority w:val="3"/>
    <w:semiHidden/>
    <w:rsid w:val="00FD33F0"/>
    <w:rPr>
      <w:b/>
      <w:bCs/>
      <w:sz w:val="16"/>
    </w:rPr>
  </w:style>
  <w:style w:type="paragraph" w:styleId="Indholdsfortegnelse1">
    <w:name w:val="toc 1"/>
    <w:basedOn w:val="Normal"/>
    <w:next w:val="Normal"/>
    <w:uiPriority w:val="39"/>
    <w:rsid w:val="00FD33F0"/>
    <w:pPr>
      <w:tabs>
        <w:tab w:val="left" w:pos="454"/>
        <w:tab w:val="right" w:leader="dot" w:pos="9633"/>
      </w:tabs>
      <w:ind w:right="567"/>
    </w:pPr>
    <w:rPr>
      <w:b/>
    </w:rPr>
  </w:style>
  <w:style w:type="paragraph" w:styleId="Indholdsfortegnelse2">
    <w:name w:val="toc 2"/>
    <w:basedOn w:val="Normal"/>
    <w:next w:val="Normal"/>
    <w:uiPriority w:val="39"/>
    <w:rsid w:val="00FD33F0"/>
    <w:pPr>
      <w:ind w:left="227" w:right="567"/>
    </w:pPr>
  </w:style>
  <w:style w:type="paragraph" w:styleId="Indholdsfortegnelse3">
    <w:name w:val="toc 3"/>
    <w:basedOn w:val="Normal"/>
    <w:next w:val="Normal"/>
    <w:uiPriority w:val="39"/>
    <w:semiHidden/>
    <w:rsid w:val="00FD33F0"/>
    <w:pPr>
      <w:ind w:left="567" w:right="567"/>
    </w:pPr>
  </w:style>
  <w:style w:type="paragraph" w:styleId="Indholdsfortegnelse4">
    <w:name w:val="toc 4"/>
    <w:basedOn w:val="Normal"/>
    <w:next w:val="Normal"/>
    <w:uiPriority w:val="39"/>
    <w:semiHidden/>
    <w:rsid w:val="00FD33F0"/>
    <w:pPr>
      <w:ind w:left="1077" w:right="567"/>
    </w:pPr>
  </w:style>
  <w:style w:type="paragraph" w:styleId="Indholdsfortegnelse5">
    <w:name w:val="toc 5"/>
    <w:basedOn w:val="Normal"/>
    <w:next w:val="Normal"/>
    <w:uiPriority w:val="39"/>
    <w:semiHidden/>
    <w:rsid w:val="00FD33F0"/>
    <w:pPr>
      <w:ind w:right="567"/>
    </w:pPr>
  </w:style>
  <w:style w:type="paragraph" w:styleId="Indholdsfortegnelse6">
    <w:name w:val="toc 6"/>
    <w:basedOn w:val="Normal"/>
    <w:next w:val="Normal"/>
    <w:uiPriority w:val="39"/>
    <w:semiHidden/>
    <w:rsid w:val="00FD33F0"/>
    <w:pPr>
      <w:ind w:right="567"/>
    </w:pPr>
  </w:style>
  <w:style w:type="paragraph" w:styleId="Indholdsfortegnelse7">
    <w:name w:val="toc 7"/>
    <w:basedOn w:val="Normal"/>
    <w:next w:val="Normal"/>
    <w:uiPriority w:val="39"/>
    <w:semiHidden/>
    <w:rsid w:val="00FD33F0"/>
    <w:pPr>
      <w:ind w:right="567"/>
    </w:pPr>
  </w:style>
  <w:style w:type="paragraph" w:styleId="Indholdsfortegnelse8">
    <w:name w:val="toc 8"/>
    <w:basedOn w:val="Normal"/>
    <w:next w:val="Normal"/>
    <w:uiPriority w:val="9"/>
    <w:semiHidden/>
    <w:rsid w:val="00FD33F0"/>
    <w:pPr>
      <w:ind w:right="567"/>
    </w:pPr>
  </w:style>
  <w:style w:type="paragraph" w:styleId="Indholdsfortegnelse9">
    <w:name w:val="toc 9"/>
    <w:basedOn w:val="Normal"/>
    <w:next w:val="Normal"/>
    <w:uiPriority w:val="9"/>
    <w:semiHidden/>
    <w:rsid w:val="00FD33F0"/>
    <w:pPr>
      <w:ind w:right="567"/>
    </w:pPr>
  </w:style>
  <w:style w:type="paragraph" w:styleId="Overskrift">
    <w:name w:val="TOC Heading"/>
    <w:basedOn w:val="Overskrift1"/>
    <w:next w:val="Normal"/>
    <w:uiPriority w:val="9"/>
    <w:semiHidden/>
    <w:rsid w:val="00FD33F0"/>
    <w:pPr>
      <w:spacing w:before="0" w:after="520" w:line="360" w:lineRule="atLeast"/>
      <w:outlineLvl w:val="9"/>
    </w:pPr>
    <w:rPr>
      <w:sz w:val="44"/>
    </w:rPr>
  </w:style>
  <w:style w:type="paragraph" w:styleId="Opstilling-punkttegn">
    <w:name w:val="List Bullet"/>
    <w:basedOn w:val="Normal"/>
    <w:link w:val="Opstilling-punkttegnTegn"/>
    <w:uiPriority w:val="6"/>
    <w:qFormat/>
    <w:rsid w:val="00FD33F0"/>
    <w:pPr>
      <w:numPr>
        <w:numId w:val="3"/>
      </w:numPr>
      <w:spacing w:after="60"/>
    </w:pPr>
  </w:style>
  <w:style w:type="paragraph" w:styleId="Opstilling-talellerbogst">
    <w:name w:val="List Number"/>
    <w:basedOn w:val="Normal"/>
    <w:uiPriority w:val="6"/>
    <w:qFormat/>
    <w:rsid w:val="0000470D"/>
    <w:pPr>
      <w:numPr>
        <w:numId w:val="7"/>
      </w:numPr>
    </w:pPr>
  </w:style>
  <w:style w:type="paragraph" w:customStyle="1" w:styleId="Template">
    <w:name w:val="Template"/>
    <w:uiPriority w:val="8"/>
    <w:semiHidden/>
    <w:rsid w:val="00FD33F0"/>
    <w:pPr>
      <w:spacing w:line="420" w:lineRule="atLeast"/>
    </w:pPr>
    <w:rPr>
      <w:b/>
      <w:noProof/>
      <w:sz w:val="36"/>
    </w:rPr>
  </w:style>
  <w:style w:type="paragraph" w:customStyle="1" w:styleId="Template-Adresse">
    <w:name w:val="Template - Adresse"/>
    <w:basedOn w:val="Template"/>
    <w:uiPriority w:val="29"/>
    <w:semiHidden/>
    <w:rsid w:val="00FD33F0"/>
    <w:pPr>
      <w:tabs>
        <w:tab w:val="left" w:pos="567"/>
      </w:tabs>
    </w:pPr>
  </w:style>
  <w:style w:type="paragraph" w:customStyle="1" w:styleId="Template-Virksomhedsnavn">
    <w:name w:val="Template - Virksomheds navn"/>
    <w:basedOn w:val="Template-Adresse"/>
    <w:next w:val="Template-Adresse"/>
    <w:uiPriority w:val="8"/>
    <w:semiHidden/>
    <w:rsid w:val="00FD33F0"/>
    <w:pPr>
      <w:spacing w:line="270" w:lineRule="atLeast"/>
    </w:pPr>
    <w:rPr>
      <w:b w:val="0"/>
    </w:rPr>
  </w:style>
  <w:style w:type="paragraph" w:styleId="Citatoverskrift">
    <w:name w:val="toa heading"/>
    <w:basedOn w:val="Normal"/>
    <w:next w:val="Normal"/>
    <w:uiPriority w:val="10"/>
    <w:semiHidden/>
    <w:rsid w:val="00FD33F0"/>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FD33F0"/>
    <w:pPr>
      <w:ind w:right="567"/>
    </w:pPr>
  </w:style>
  <w:style w:type="paragraph" w:customStyle="1" w:styleId="Tabel">
    <w:name w:val="Tabel"/>
    <w:uiPriority w:val="4"/>
    <w:semiHidden/>
    <w:rsid w:val="00FD33F0"/>
    <w:pPr>
      <w:spacing w:before="40" w:after="40" w:line="240" w:lineRule="atLeast"/>
      <w:ind w:left="113" w:right="113"/>
    </w:pPr>
    <w:rPr>
      <w:sz w:val="16"/>
    </w:rPr>
  </w:style>
  <w:style w:type="paragraph" w:customStyle="1" w:styleId="Tabel-Tekst">
    <w:name w:val="Tabel - Tekst"/>
    <w:basedOn w:val="Tabel"/>
    <w:uiPriority w:val="4"/>
    <w:semiHidden/>
    <w:rsid w:val="00FD33F0"/>
  </w:style>
  <w:style w:type="paragraph" w:customStyle="1" w:styleId="Tabel-TekstTotal">
    <w:name w:val="Tabel - Tekst Total"/>
    <w:basedOn w:val="Tabel-Tekst"/>
    <w:uiPriority w:val="4"/>
    <w:semiHidden/>
    <w:rsid w:val="00FD33F0"/>
    <w:rPr>
      <w:b/>
    </w:rPr>
  </w:style>
  <w:style w:type="paragraph" w:customStyle="1" w:styleId="Tabel-Tal">
    <w:name w:val="Tabel - Tal"/>
    <w:basedOn w:val="Tabel"/>
    <w:uiPriority w:val="4"/>
    <w:semiHidden/>
    <w:rsid w:val="00FD33F0"/>
    <w:pPr>
      <w:jc w:val="right"/>
    </w:pPr>
  </w:style>
  <w:style w:type="paragraph" w:customStyle="1" w:styleId="Tabel-TalTotal">
    <w:name w:val="Tabel - Tal Total"/>
    <w:basedOn w:val="Tabel-Tal"/>
    <w:uiPriority w:val="4"/>
    <w:semiHidden/>
    <w:rsid w:val="00FD33F0"/>
    <w:rPr>
      <w:b/>
    </w:rPr>
  </w:style>
  <w:style w:type="paragraph" w:styleId="Citatsamling">
    <w:name w:val="table of authorities"/>
    <w:basedOn w:val="Normal"/>
    <w:next w:val="Normal"/>
    <w:uiPriority w:val="10"/>
    <w:semiHidden/>
    <w:rsid w:val="00FD33F0"/>
    <w:pPr>
      <w:ind w:right="567"/>
    </w:pPr>
  </w:style>
  <w:style w:type="paragraph" w:styleId="Normalindrykning">
    <w:name w:val="Normal Indent"/>
    <w:basedOn w:val="Normal"/>
    <w:semiHidden/>
    <w:rsid w:val="00FD33F0"/>
    <w:pPr>
      <w:ind w:left="1134"/>
    </w:pPr>
  </w:style>
  <w:style w:type="paragraph" w:customStyle="1" w:styleId="DocumentHeading">
    <w:name w:val="Document Heading"/>
    <w:basedOn w:val="Normal"/>
    <w:uiPriority w:val="6"/>
    <w:semiHidden/>
    <w:rsid w:val="00FD33F0"/>
    <w:pPr>
      <w:spacing w:before="120" w:line="288" w:lineRule="auto"/>
    </w:pPr>
    <w:rPr>
      <w:b/>
      <w:sz w:val="36"/>
    </w:rPr>
  </w:style>
  <w:style w:type="paragraph" w:customStyle="1" w:styleId="DocumentName">
    <w:name w:val="Document Name"/>
    <w:basedOn w:val="Normal"/>
    <w:uiPriority w:val="8"/>
    <w:semiHidden/>
    <w:rsid w:val="00FD33F0"/>
    <w:pPr>
      <w:spacing w:line="360" w:lineRule="atLeast"/>
    </w:pPr>
    <w:rPr>
      <w:b/>
      <w:caps/>
      <w:sz w:val="28"/>
    </w:rPr>
  </w:style>
  <w:style w:type="paragraph" w:customStyle="1" w:styleId="Template-Dato">
    <w:name w:val="Template - Dato"/>
    <w:basedOn w:val="Template"/>
    <w:uiPriority w:val="8"/>
    <w:semiHidden/>
    <w:rsid w:val="00FD33F0"/>
    <w:pPr>
      <w:spacing w:line="240" w:lineRule="atLeast"/>
    </w:pPr>
    <w:rPr>
      <w:sz w:val="18"/>
    </w:rPr>
  </w:style>
  <w:style w:type="character" w:customStyle="1" w:styleId="Overskrift1Tegn1">
    <w:name w:val="Overskrift 1 Tegn1"/>
    <w:basedOn w:val="Standardskrifttypeiafsnit"/>
    <w:uiPriority w:val="99"/>
    <w:semiHidden/>
    <w:rsid w:val="00FD33F0"/>
    <w:rPr>
      <w:rFonts w:eastAsiaTheme="majorEastAsia" w:cstheme="majorBidi"/>
      <w:bCs/>
      <w:color w:val="00A1DE"/>
      <w:sz w:val="26"/>
      <w:szCs w:val="28"/>
    </w:rPr>
  </w:style>
  <w:style w:type="character" w:customStyle="1" w:styleId="Overskrift2Tegn1">
    <w:name w:val="Overskrift 2 Tegn1"/>
    <w:basedOn w:val="Standardskrifttypeiafsnit"/>
    <w:uiPriority w:val="99"/>
    <w:semiHidden/>
    <w:rsid w:val="00FD33F0"/>
    <w:rPr>
      <w:rFonts w:eastAsiaTheme="majorEastAsia" w:cstheme="majorBidi"/>
      <w:b/>
      <w:bCs/>
      <w:color w:val="00A1DE"/>
      <w:szCs w:val="26"/>
    </w:rPr>
  </w:style>
  <w:style w:type="character" w:customStyle="1" w:styleId="Overskrift3Tegn1">
    <w:name w:val="Overskrift 3 Tegn1"/>
    <w:basedOn w:val="Standardskrifttypeiafsnit"/>
    <w:uiPriority w:val="99"/>
    <w:semiHidden/>
    <w:rsid w:val="00FD33F0"/>
    <w:rPr>
      <w:rFonts w:eastAsiaTheme="majorEastAsia" w:cstheme="majorBidi"/>
      <w:bCs/>
      <w:i/>
      <w:color w:val="00A1DE"/>
      <w:sz w:val="19"/>
    </w:rPr>
  </w:style>
  <w:style w:type="character" w:customStyle="1" w:styleId="Overskrift4Tegn1">
    <w:name w:val="Overskrift 4 Tegn1"/>
    <w:basedOn w:val="Standardskrifttypeiafsnit"/>
    <w:uiPriority w:val="99"/>
    <w:semiHidden/>
    <w:rsid w:val="00FD33F0"/>
    <w:rPr>
      <w:rFonts w:eastAsiaTheme="majorEastAsia" w:cstheme="majorBidi"/>
      <w:b/>
      <w:bCs/>
      <w:iCs/>
    </w:rPr>
  </w:style>
  <w:style w:type="character" w:customStyle="1" w:styleId="Overskrift5Tegn1">
    <w:name w:val="Overskrift 5 Tegn1"/>
    <w:basedOn w:val="Standardskrifttypeiafsnit"/>
    <w:uiPriority w:val="99"/>
    <w:semiHidden/>
    <w:rsid w:val="00FD33F0"/>
    <w:rPr>
      <w:rFonts w:eastAsiaTheme="majorEastAsia" w:cstheme="majorBidi"/>
      <w:b/>
    </w:rPr>
  </w:style>
  <w:style w:type="character" w:customStyle="1" w:styleId="Overskrift6Tegn1">
    <w:name w:val="Overskrift 6 Tegn1"/>
    <w:basedOn w:val="Standardskrifttypeiafsnit"/>
    <w:uiPriority w:val="99"/>
    <w:semiHidden/>
    <w:rsid w:val="00FD33F0"/>
    <w:rPr>
      <w:rFonts w:eastAsiaTheme="majorEastAsia" w:cstheme="majorBidi"/>
      <w:b/>
      <w:iCs/>
    </w:rPr>
  </w:style>
  <w:style w:type="character" w:customStyle="1" w:styleId="Overskrift7Tegn1">
    <w:name w:val="Overskrift 7 Tegn1"/>
    <w:basedOn w:val="Standardskrifttypeiafsnit"/>
    <w:uiPriority w:val="99"/>
    <w:semiHidden/>
    <w:rsid w:val="00FD33F0"/>
    <w:rPr>
      <w:rFonts w:eastAsiaTheme="majorEastAsia" w:cstheme="majorBidi"/>
      <w:b/>
      <w:iCs/>
    </w:rPr>
  </w:style>
  <w:style w:type="character" w:customStyle="1" w:styleId="Overskrift8Tegn1">
    <w:name w:val="Overskrift 8 Tegn1"/>
    <w:basedOn w:val="Standardskrifttypeiafsnit"/>
    <w:uiPriority w:val="99"/>
    <w:semiHidden/>
    <w:rsid w:val="00FD33F0"/>
    <w:rPr>
      <w:rFonts w:eastAsiaTheme="majorEastAsia" w:cstheme="majorBidi"/>
      <w:b/>
      <w:szCs w:val="20"/>
    </w:rPr>
  </w:style>
  <w:style w:type="character" w:customStyle="1" w:styleId="Overskrift9Tegn1">
    <w:name w:val="Overskrift 9 Tegn1"/>
    <w:basedOn w:val="Standardskrifttypeiafsnit"/>
    <w:uiPriority w:val="99"/>
    <w:semiHidden/>
    <w:rsid w:val="00FD33F0"/>
    <w:rPr>
      <w:rFonts w:eastAsiaTheme="majorEastAsia" w:cstheme="majorBidi"/>
      <w:b/>
      <w:iCs/>
      <w:szCs w:val="20"/>
    </w:rPr>
  </w:style>
  <w:style w:type="character" w:customStyle="1" w:styleId="Overskrift1Tegn2">
    <w:name w:val="Overskrift 1 Tegn2"/>
    <w:basedOn w:val="Standardskrifttypeiafsnit"/>
    <w:uiPriority w:val="99"/>
    <w:semiHidden/>
    <w:rsid w:val="00FD33F0"/>
    <w:rPr>
      <w:rFonts w:eastAsiaTheme="majorEastAsia" w:cstheme="majorBidi"/>
      <w:bCs/>
      <w:color w:val="00A1DE"/>
      <w:sz w:val="26"/>
      <w:szCs w:val="28"/>
    </w:rPr>
  </w:style>
  <w:style w:type="character" w:customStyle="1" w:styleId="Overskrift2Tegn2">
    <w:name w:val="Overskrift 2 Tegn2"/>
    <w:basedOn w:val="Standardskrifttypeiafsnit"/>
    <w:uiPriority w:val="99"/>
    <w:semiHidden/>
    <w:rsid w:val="00FD33F0"/>
    <w:rPr>
      <w:rFonts w:eastAsiaTheme="majorEastAsia" w:cstheme="majorBidi"/>
      <w:b/>
      <w:bCs/>
      <w:color w:val="00A1DE"/>
      <w:szCs w:val="26"/>
    </w:rPr>
  </w:style>
  <w:style w:type="character" w:customStyle="1" w:styleId="Overskrift3Tegn2">
    <w:name w:val="Overskrift 3 Tegn2"/>
    <w:basedOn w:val="Standardskrifttypeiafsnit"/>
    <w:uiPriority w:val="99"/>
    <w:semiHidden/>
    <w:rsid w:val="00FD33F0"/>
    <w:rPr>
      <w:rFonts w:eastAsiaTheme="majorEastAsia" w:cstheme="majorBidi"/>
      <w:bCs/>
      <w:i/>
      <w:color w:val="00A1DE"/>
      <w:sz w:val="19"/>
    </w:rPr>
  </w:style>
  <w:style w:type="character" w:customStyle="1" w:styleId="Overskrift4Tegn2">
    <w:name w:val="Overskrift 4 Tegn2"/>
    <w:basedOn w:val="Standardskrifttypeiafsnit"/>
    <w:uiPriority w:val="99"/>
    <w:semiHidden/>
    <w:rsid w:val="00FD33F0"/>
    <w:rPr>
      <w:rFonts w:eastAsiaTheme="majorEastAsia" w:cstheme="majorBidi"/>
      <w:b/>
      <w:bCs/>
      <w:iCs/>
    </w:rPr>
  </w:style>
  <w:style w:type="character" w:customStyle="1" w:styleId="Overskrift5Tegn2">
    <w:name w:val="Overskrift 5 Tegn2"/>
    <w:basedOn w:val="Standardskrifttypeiafsnit"/>
    <w:uiPriority w:val="99"/>
    <w:semiHidden/>
    <w:rsid w:val="00FD33F0"/>
    <w:rPr>
      <w:rFonts w:eastAsiaTheme="majorEastAsia" w:cstheme="majorBidi"/>
      <w:b/>
    </w:rPr>
  </w:style>
  <w:style w:type="character" w:customStyle="1" w:styleId="Overskrift6Tegn2">
    <w:name w:val="Overskrift 6 Tegn2"/>
    <w:basedOn w:val="Standardskrifttypeiafsnit"/>
    <w:uiPriority w:val="99"/>
    <w:semiHidden/>
    <w:rsid w:val="00FD33F0"/>
    <w:rPr>
      <w:rFonts w:eastAsiaTheme="majorEastAsia" w:cstheme="majorBidi"/>
      <w:b/>
      <w:iCs/>
    </w:rPr>
  </w:style>
  <w:style w:type="character" w:customStyle="1" w:styleId="Overskrift7Tegn2">
    <w:name w:val="Overskrift 7 Tegn2"/>
    <w:basedOn w:val="Standardskrifttypeiafsnit"/>
    <w:uiPriority w:val="99"/>
    <w:semiHidden/>
    <w:rsid w:val="00FD33F0"/>
    <w:rPr>
      <w:rFonts w:eastAsiaTheme="majorEastAsia" w:cstheme="majorBidi"/>
      <w:b/>
      <w:iCs/>
    </w:rPr>
  </w:style>
  <w:style w:type="character" w:customStyle="1" w:styleId="Overskrift8Tegn2">
    <w:name w:val="Overskrift 8 Tegn2"/>
    <w:basedOn w:val="Standardskrifttypeiafsnit"/>
    <w:uiPriority w:val="99"/>
    <w:semiHidden/>
    <w:rsid w:val="00FD33F0"/>
    <w:rPr>
      <w:rFonts w:eastAsiaTheme="majorEastAsia" w:cstheme="majorBidi"/>
      <w:b/>
      <w:szCs w:val="20"/>
    </w:rPr>
  </w:style>
  <w:style w:type="character" w:customStyle="1" w:styleId="Overskrift9Tegn2">
    <w:name w:val="Overskrift 9 Tegn2"/>
    <w:basedOn w:val="Standardskrifttypeiafsnit"/>
    <w:uiPriority w:val="99"/>
    <w:semiHidden/>
    <w:rsid w:val="00FD33F0"/>
    <w:rPr>
      <w:rFonts w:eastAsiaTheme="majorEastAsia" w:cstheme="majorBidi"/>
      <w:b/>
      <w:iCs/>
      <w:szCs w:val="20"/>
    </w:rPr>
  </w:style>
  <w:style w:type="character" w:customStyle="1" w:styleId="Overskrift1Tegn3">
    <w:name w:val="Overskrift 1 Tegn3"/>
    <w:basedOn w:val="Standardskrifttypeiafsnit"/>
    <w:uiPriority w:val="99"/>
    <w:semiHidden/>
    <w:rsid w:val="00FD33F0"/>
    <w:rPr>
      <w:rFonts w:eastAsiaTheme="majorEastAsia" w:cstheme="majorBidi"/>
      <w:bCs/>
      <w:color w:val="00A1DE"/>
      <w:sz w:val="26"/>
      <w:szCs w:val="28"/>
    </w:rPr>
  </w:style>
  <w:style w:type="character" w:customStyle="1" w:styleId="Overskrift2Tegn3">
    <w:name w:val="Overskrift 2 Tegn3"/>
    <w:basedOn w:val="Standardskrifttypeiafsnit"/>
    <w:uiPriority w:val="99"/>
    <w:semiHidden/>
    <w:rsid w:val="00FD33F0"/>
    <w:rPr>
      <w:rFonts w:eastAsiaTheme="majorEastAsia" w:cstheme="majorBidi"/>
      <w:b/>
      <w:bCs/>
      <w:color w:val="00A1DE"/>
      <w:szCs w:val="26"/>
    </w:rPr>
  </w:style>
  <w:style w:type="character" w:customStyle="1" w:styleId="Overskrift3Tegn3">
    <w:name w:val="Overskrift 3 Tegn3"/>
    <w:basedOn w:val="Standardskrifttypeiafsnit"/>
    <w:uiPriority w:val="99"/>
    <w:semiHidden/>
    <w:rsid w:val="00FD33F0"/>
    <w:rPr>
      <w:rFonts w:eastAsiaTheme="majorEastAsia" w:cstheme="majorBidi"/>
      <w:bCs/>
      <w:i/>
      <w:color w:val="00A1DE"/>
      <w:sz w:val="19"/>
    </w:rPr>
  </w:style>
  <w:style w:type="character" w:customStyle="1" w:styleId="Overskrift4Tegn3">
    <w:name w:val="Overskrift 4 Tegn3"/>
    <w:basedOn w:val="Standardskrifttypeiafsnit"/>
    <w:uiPriority w:val="99"/>
    <w:semiHidden/>
    <w:rsid w:val="00FD33F0"/>
    <w:rPr>
      <w:rFonts w:eastAsiaTheme="majorEastAsia" w:cstheme="majorBidi"/>
      <w:b/>
      <w:bCs/>
      <w:iCs/>
    </w:rPr>
  </w:style>
  <w:style w:type="character" w:customStyle="1" w:styleId="Overskrift5Tegn3">
    <w:name w:val="Overskrift 5 Tegn3"/>
    <w:basedOn w:val="Standardskrifttypeiafsnit"/>
    <w:uiPriority w:val="99"/>
    <w:semiHidden/>
    <w:rsid w:val="00FD33F0"/>
    <w:rPr>
      <w:rFonts w:eastAsiaTheme="majorEastAsia" w:cstheme="majorBidi"/>
      <w:b/>
    </w:rPr>
  </w:style>
  <w:style w:type="character" w:customStyle="1" w:styleId="Overskrift6Tegn3">
    <w:name w:val="Overskrift 6 Tegn3"/>
    <w:basedOn w:val="Standardskrifttypeiafsnit"/>
    <w:uiPriority w:val="99"/>
    <w:semiHidden/>
    <w:rsid w:val="00FD33F0"/>
    <w:rPr>
      <w:rFonts w:eastAsiaTheme="majorEastAsia" w:cstheme="majorBidi"/>
      <w:b/>
      <w:iCs/>
    </w:rPr>
  </w:style>
  <w:style w:type="character" w:customStyle="1" w:styleId="Overskrift7Tegn3">
    <w:name w:val="Overskrift 7 Tegn3"/>
    <w:basedOn w:val="Standardskrifttypeiafsnit"/>
    <w:uiPriority w:val="99"/>
    <w:semiHidden/>
    <w:rsid w:val="00FD33F0"/>
    <w:rPr>
      <w:rFonts w:eastAsiaTheme="majorEastAsia" w:cstheme="majorBidi"/>
      <w:b/>
      <w:iCs/>
    </w:rPr>
  </w:style>
  <w:style w:type="character" w:customStyle="1" w:styleId="Overskrift8Tegn3">
    <w:name w:val="Overskrift 8 Tegn3"/>
    <w:basedOn w:val="Standardskrifttypeiafsnit"/>
    <w:uiPriority w:val="99"/>
    <w:semiHidden/>
    <w:rsid w:val="00FD33F0"/>
    <w:rPr>
      <w:rFonts w:eastAsiaTheme="majorEastAsia" w:cstheme="majorBidi"/>
      <w:b/>
      <w:szCs w:val="20"/>
    </w:rPr>
  </w:style>
  <w:style w:type="character" w:customStyle="1" w:styleId="Overskrift9Tegn3">
    <w:name w:val="Overskrift 9 Tegn3"/>
    <w:basedOn w:val="Standardskrifttypeiafsnit"/>
    <w:uiPriority w:val="99"/>
    <w:semiHidden/>
    <w:rsid w:val="00FD33F0"/>
    <w:rPr>
      <w:rFonts w:eastAsiaTheme="majorEastAsia" w:cstheme="majorBidi"/>
      <w:b/>
      <w:iCs/>
      <w:szCs w:val="20"/>
    </w:rPr>
  </w:style>
  <w:style w:type="character" w:customStyle="1" w:styleId="Overskrift1Tegn4">
    <w:name w:val="Overskrift 1 Tegn4"/>
    <w:basedOn w:val="Standardskrifttypeiafsnit"/>
    <w:uiPriority w:val="99"/>
    <w:semiHidden/>
    <w:rsid w:val="00FD33F0"/>
    <w:rPr>
      <w:rFonts w:eastAsiaTheme="majorEastAsia" w:cstheme="majorBidi"/>
      <w:bCs/>
      <w:color w:val="00A1DE"/>
      <w:sz w:val="26"/>
      <w:szCs w:val="28"/>
    </w:rPr>
  </w:style>
  <w:style w:type="character" w:customStyle="1" w:styleId="Overskrift2Tegn4">
    <w:name w:val="Overskrift 2 Tegn4"/>
    <w:basedOn w:val="Standardskrifttypeiafsnit"/>
    <w:uiPriority w:val="99"/>
    <w:semiHidden/>
    <w:rsid w:val="00FD33F0"/>
    <w:rPr>
      <w:rFonts w:eastAsiaTheme="majorEastAsia" w:cstheme="majorBidi"/>
      <w:b/>
      <w:bCs/>
      <w:color w:val="00A1DE"/>
      <w:szCs w:val="26"/>
    </w:rPr>
  </w:style>
  <w:style w:type="character" w:customStyle="1" w:styleId="Overskrift3Tegn4">
    <w:name w:val="Overskrift 3 Tegn4"/>
    <w:basedOn w:val="Standardskrifttypeiafsnit"/>
    <w:uiPriority w:val="99"/>
    <w:semiHidden/>
    <w:rsid w:val="00FD33F0"/>
    <w:rPr>
      <w:rFonts w:eastAsiaTheme="majorEastAsia" w:cstheme="majorBidi"/>
      <w:bCs/>
      <w:i/>
      <w:color w:val="00A1DE"/>
      <w:sz w:val="19"/>
    </w:rPr>
  </w:style>
  <w:style w:type="character" w:customStyle="1" w:styleId="Overskrift4Tegn4">
    <w:name w:val="Overskrift 4 Tegn4"/>
    <w:basedOn w:val="Standardskrifttypeiafsnit"/>
    <w:uiPriority w:val="99"/>
    <w:semiHidden/>
    <w:rsid w:val="00FD33F0"/>
    <w:rPr>
      <w:rFonts w:eastAsiaTheme="majorEastAsia" w:cstheme="majorBidi"/>
      <w:b/>
      <w:bCs/>
      <w:iCs/>
    </w:rPr>
  </w:style>
  <w:style w:type="character" w:customStyle="1" w:styleId="Overskrift5Tegn4">
    <w:name w:val="Overskrift 5 Tegn4"/>
    <w:basedOn w:val="Standardskrifttypeiafsnit"/>
    <w:uiPriority w:val="99"/>
    <w:semiHidden/>
    <w:rsid w:val="00FD33F0"/>
    <w:rPr>
      <w:rFonts w:eastAsiaTheme="majorEastAsia" w:cstheme="majorBidi"/>
      <w:b/>
    </w:rPr>
  </w:style>
  <w:style w:type="character" w:customStyle="1" w:styleId="Overskrift6Tegn4">
    <w:name w:val="Overskrift 6 Tegn4"/>
    <w:basedOn w:val="Standardskrifttypeiafsnit"/>
    <w:uiPriority w:val="99"/>
    <w:semiHidden/>
    <w:rsid w:val="00FD33F0"/>
    <w:rPr>
      <w:rFonts w:eastAsiaTheme="majorEastAsia" w:cstheme="majorBidi"/>
      <w:b/>
      <w:iCs/>
    </w:rPr>
  </w:style>
  <w:style w:type="character" w:customStyle="1" w:styleId="Overskrift7Tegn4">
    <w:name w:val="Overskrift 7 Tegn4"/>
    <w:basedOn w:val="Standardskrifttypeiafsnit"/>
    <w:uiPriority w:val="99"/>
    <w:semiHidden/>
    <w:rsid w:val="00FD33F0"/>
    <w:rPr>
      <w:rFonts w:eastAsiaTheme="majorEastAsia" w:cstheme="majorBidi"/>
      <w:b/>
      <w:iCs/>
    </w:rPr>
  </w:style>
  <w:style w:type="character" w:customStyle="1" w:styleId="Overskrift8Tegn4">
    <w:name w:val="Overskrift 8 Tegn4"/>
    <w:basedOn w:val="Standardskrifttypeiafsnit"/>
    <w:uiPriority w:val="99"/>
    <w:semiHidden/>
    <w:rsid w:val="00FD33F0"/>
    <w:rPr>
      <w:rFonts w:eastAsiaTheme="majorEastAsia" w:cstheme="majorBidi"/>
      <w:b/>
      <w:szCs w:val="20"/>
    </w:rPr>
  </w:style>
  <w:style w:type="character" w:customStyle="1" w:styleId="Overskrift9Tegn4">
    <w:name w:val="Overskrift 9 Tegn4"/>
    <w:basedOn w:val="Standardskrifttypeiafsnit"/>
    <w:uiPriority w:val="99"/>
    <w:semiHidden/>
    <w:rsid w:val="00FD33F0"/>
    <w:rPr>
      <w:rFonts w:eastAsiaTheme="majorEastAsia" w:cstheme="majorBidi"/>
      <w:b/>
      <w:iCs/>
      <w:szCs w:val="20"/>
    </w:rPr>
  </w:style>
  <w:style w:type="character" w:customStyle="1" w:styleId="Overskrift1Tegn5">
    <w:name w:val="Overskrift 1 Tegn5"/>
    <w:basedOn w:val="Standardskrifttypeiafsnit"/>
    <w:uiPriority w:val="99"/>
    <w:semiHidden/>
    <w:rsid w:val="00FD33F0"/>
    <w:rPr>
      <w:rFonts w:eastAsiaTheme="majorEastAsia" w:cstheme="majorBidi"/>
      <w:bCs/>
      <w:color w:val="00A1DE"/>
      <w:sz w:val="26"/>
      <w:szCs w:val="28"/>
    </w:rPr>
  </w:style>
  <w:style w:type="character" w:customStyle="1" w:styleId="Overskrift2Tegn5">
    <w:name w:val="Overskrift 2 Tegn5"/>
    <w:basedOn w:val="Standardskrifttypeiafsnit"/>
    <w:uiPriority w:val="99"/>
    <w:semiHidden/>
    <w:rsid w:val="00FD33F0"/>
    <w:rPr>
      <w:rFonts w:eastAsiaTheme="majorEastAsia" w:cstheme="majorBidi"/>
      <w:b/>
      <w:bCs/>
      <w:color w:val="00A1DE"/>
      <w:szCs w:val="26"/>
    </w:rPr>
  </w:style>
  <w:style w:type="character" w:customStyle="1" w:styleId="Overskrift3Tegn5">
    <w:name w:val="Overskrift 3 Tegn5"/>
    <w:basedOn w:val="Standardskrifttypeiafsnit"/>
    <w:uiPriority w:val="99"/>
    <w:semiHidden/>
    <w:rsid w:val="00FD33F0"/>
    <w:rPr>
      <w:rFonts w:eastAsiaTheme="majorEastAsia" w:cstheme="majorBidi"/>
      <w:bCs/>
      <w:i/>
      <w:color w:val="00A1DE"/>
      <w:sz w:val="19"/>
    </w:rPr>
  </w:style>
  <w:style w:type="character" w:customStyle="1" w:styleId="Overskrift4Tegn5">
    <w:name w:val="Overskrift 4 Tegn5"/>
    <w:basedOn w:val="Standardskrifttypeiafsnit"/>
    <w:uiPriority w:val="99"/>
    <w:semiHidden/>
    <w:rsid w:val="00FD33F0"/>
    <w:rPr>
      <w:rFonts w:eastAsiaTheme="majorEastAsia" w:cstheme="majorBidi"/>
      <w:b/>
      <w:bCs/>
      <w:iCs/>
    </w:rPr>
  </w:style>
  <w:style w:type="character" w:customStyle="1" w:styleId="Overskrift5Tegn5">
    <w:name w:val="Overskrift 5 Tegn5"/>
    <w:basedOn w:val="Standardskrifttypeiafsnit"/>
    <w:uiPriority w:val="99"/>
    <w:semiHidden/>
    <w:rsid w:val="00FD33F0"/>
    <w:rPr>
      <w:rFonts w:eastAsiaTheme="majorEastAsia" w:cstheme="majorBidi"/>
      <w:b/>
    </w:rPr>
  </w:style>
  <w:style w:type="character" w:customStyle="1" w:styleId="Overskrift6Tegn5">
    <w:name w:val="Overskrift 6 Tegn5"/>
    <w:basedOn w:val="Standardskrifttypeiafsnit"/>
    <w:uiPriority w:val="99"/>
    <w:semiHidden/>
    <w:rsid w:val="00FD33F0"/>
    <w:rPr>
      <w:rFonts w:eastAsiaTheme="majorEastAsia" w:cstheme="majorBidi"/>
      <w:b/>
      <w:iCs/>
    </w:rPr>
  </w:style>
  <w:style w:type="character" w:customStyle="1" w:styleId="Overskrift7Tegn5">
    <w:name w:val="Overskrift 7 Tegn5"/>
    <w:basedOn w:val="Standardskrifttypeiafsnit"/>
    <w:uiPriority w:val="99"/>
    <w:semiHidden/>
    <w:rsid w:val="00FD33F0"/>
    <w:rPr>
      <w:rFonts w:eastAsiaTheme="majorEastAsia" w:cstheme="majorBidi"/>
      <w:b/>
      <w:iCs/>
    </w:rPr>
  </w:style>
  <w:style w:type="character" w:customStyle="1" w:styleId="Overskrift8Tegn5">
    <w:name w:val="Overskrift 8 Tegn5"/>
    <w:basedOn w:val="Standardskrifttypeiafsnit"/>
    <w:uiPriority w:val="99"/>
    <w:semiHidden/>
    <w:rsid w:val="00FD33F0"/>
    <w:rPr>
      <w:rFonts w:eastAsiaTheme="majorEastAsia" w:cstheme="majorBidi"/>
      <w:b/>
      <w:szCs w:val="20"/>
    </w:rPr>
  </w:style>
  <w:style w:type="character" w:customStyle="1" w:styleId="Overskrift9Tegn5">
    <w:name w:val="Overskrift 9 Tegn5"/>
    <w:basedOn w:val="Standardskrifttypeiafsnit"/>
    <w:uiPriority w:val="99"/>
    <w:semiHidden/>
    <w:rsid w:val="00FD33F0"/>
    <w:rPr>
      <w:rFonts w:eastAsiaTheme="majorEastAsia" w:cstheme="majorBidi"/>
      <w:b/>
      <w:iCs/>
      <w:szCs w:val="20"/>
    </w:rPr>
  </w:style>
  <w:style w:type="character" w:customStyle="1" w:styleId="Overskrift1Tegn6">
    <w:name w:val="Overskrift 1 Tegn6"/>
    <w:basedOn w:val="Standardskrifttypeiafsnit"/>
    <w:uiPriority w:val="99"/>
    <w:semiHidden/>
    <w:rsid w:val="00FD33F0"/>
    <w:rPr>
      <w:rFonts w:eastAsiaTheme="majorEastAsia" w:cstheme="majorBidi"/>
      <w:bCs/>
      <w:color w:val="00A1DE"/>
      <w:sz w:val="26"/>
      <w:szCs w:val="28"/>
    </w:rPr>
  </w:style>
  <w:style w:type="character" w:customStyle="1" w:styleId="Overskrift2Tegn6">
    <w:name w:val="Overskrift 2 Tegn6"/>
    <w:basedOn w:val="Standardskrifttypeiafsnit"/>
    <w:uiPriority w:val="99"/>
    <w:semiHidden/>
    <w:rsid w:val="00FD33F0"/>
    <w:rPr>
      <w:rFonts w:eastAsiaTheme="majorEastAsia" w:cstheme="majorBidi"/>
      <w:b/>
      <w:bCs/>
      <w:color w:val="00A1DE"/>
      <w:szCs w:val="26"/>
    </w:rPr>
  </w:style>
  <w:style w:type="character" w:customStyle="1" w:styleId="Overskrift3Tegn6">
    <w:name w:val="Overskrift 3 Tegn6"/>
    <w:basedOn w:val="Standardskrifttypeiafsnit"/>
    <w:uiPriority w:val="99"/>
    <w:semiHidden/>
    <w:rsid w:val="00FD33F0"/>
    <w:rPr>
      <w:rFonts w:eastAsiaTheme="majorEastAsia" w:cstheme="majorBidi"/>
      <w:bCs/>
      <w:i/>
      <w:color w:val="00A1DE"/>
      <w:sz w:val="19"/>
    </w:rPr>
  </w:style>
  <w:style w:type="character" w:customStyle="1" w:styleId="Overskrift4Tegn6">
    <w:name w:val="Overskrift 4 Tegn6"/>
    <w:basedOn w:val="Standardskrifttypeiafsnit"/>
    <w:uiPriority w:val="99"/>
    <w:semiHidden/>
    <w:rsid w:val="00FD33F0"/>
    <w:rPr>
      <w:rFonts w:eastAsiaTheme="majorEastAsia" w:cstheme="majorBidi"/>
      <w:b/>
      <w:bCs/>
      <w:iCs/>
    </w:rPr>
  </w:style>
  <w:style w:type="character" w:customStyle="1" w:styleId="Overskrift5Tegn6">
    <w:name w:val="Overskrift 5 Tegn6"/>
    <w:basedOn w:val="Standardskrifttypeiafsnit"/>
    <w:uiPriority w:val="99"/>
    <w:semiHidden/>
    <w:rsid w:val="00FD33F0"/>
    <w:rPr>
      <w:rFonts w:eastAsiaTheme="majorEastAsia" w:cstheme="majorBidi"/>
      <w:b/>
    </w:rPr>
  </w:style>
  <w:style w:type="character" w:customStyle="1" w:styleId="Overskrift6Tegn6">
    <w:name w:val="Overskrift 6 Tegn6"/>
    <w:basedOn w:val="Standardskrifttypeiafsnit"/>
    <w:uiPriority w:val="99"/>
    <w:semiHidden/>
    <w:rsid w:val="00FD33F0"/>
    <w:rPr>
      <w:rFonts w:eastAsiaTheme="majorEastAsia" w:cstheme="majorBidi"/>
      <w:b/>
      <w:iCs/>
    </w:rPr>
  </w:style>
  <w:style w:type="character" w:customStyle="1" w:styleId="Overskrift7Tegn6">
    <w:name w:val="Overskrift 7 Tegn6"/>
    <w:basedOn w:val="Standardskrifttypeiafsnit"/>
    <w:uiPriority w:val="99"/>
    <w:semiHidden/>
    <w:rsid w:val="00FD33F0"/>
    <w:rPr>
      <w:rFonts w:eastAsiaTheme="majorEastAsia" w:cstheme="majorBidi"/>
      <w:b/>
      <w:iCs/>
    </w:rPr>
  </w:style>
  <w:style w:type="character" w:customStyle="1" w:styleId="Overskrift8Tegn6">
    <w:name w:val="Overskrift 8 Tegn6"/>
    <w:basedOn w:val="Standardskrifttypeiafsnit"/>
    <w:uiPriority w:val="99"/>
    <w:semiHidden/>
    <w:rsid w:val="00FD33F0"/>
    <w:rPr>
      <w:rFonts w:eastAsiaTheme="majorEastAsia" w:cstheme="majorBidi"/>
      <w:b/>
      <w:szCs w:val="20"/>
    </w:rPr>
  </w:style>
  <w:style w:type="character" w:customStyle="1" w:styleId="Overskrift9Tegn6">
    <w:name w:val="Overskrift 9 Tegn6"/>
    <w:basedOn w:val="Standardskrifttypeiafsnit"/>
    <w:uiPriority w:val="99"/>
    <w:semiHidden/>
    <w:rsid w:val="00FD33F0"/>
    <w:rPr>
      <w:rFonts w:eastAsiaTheme="majorEastAsia" w:cstheme="majorBidi"/>
      <w:b/>
      <w:iCs/>
      <w:szCs w:val="20"/>
    </w:rPr>
  </w:style>
  <w:style w:type="character" w:customStyle="1" w:styleId="Overskrift1Tegn7">
    <w:name w:val="Overskrift 1 Tegn7"/>
    <w:basedOn w:val="Standardskrifttypeiafsnit"/>
    <w:uiPriority w:val="99"/>
    <w:semiHidden/>
    <w:rsid w:val="00FD33F0"/>
    <w:rPr>
      <w:rFonts w:eastAsiaTheme="majorEastAsia" w:cstheme="majorBidi"/>
      <w:bCs/>
      <w:color w:val="00A1DE"/>
      <w:sz w:val="26"/>
      <w:szCs w:val="28"/>
    </w:rPr>
  </w:style>
  <w:style w:type="character" w:customStyle="1" w:styleId="Overskrift2Tegn7">
    <w:name w:val="Overskrift 2 Tegn7"/>
    <w:basedOn w:val="Standardskrifttypeiafsnit"/>
    <w:uiPriority w:val="99"/>
    <w:semiHidden/>
    <w:rsid w:val="00FD33F0"/>
    <w:rPr>
      <w:rFonts w:eastAsiaTheme="majorEastAsia" w:cstheme="majorBidi"/>
      <w:b/>
      <w:bCs/>
      <w:color w:val="00A1DE"/>
      <w:szCs w:val="26"/>
    </w:rPr>
  </w:style>
  <w:style w:type="character" w:customStyle="1" w:styleId="Overskrift3Tegn7">
    <w:name w:val="Overskrift 3 Tegn7"/>
    <w:basedOn w:val="Standardskrifttypeiafsnit"/>
    <w:uiPriority w:val="99"/>
    <w:semiHidden/>
    <w:rsid w:val="00FD33F0"/>
    <w:rPr>
      <w:rFonts w:eastAsiaTheme="majorEastAsia" w:cstheme="majorBidi"/>
      <w:bCs/>
      <w:i/>
      <w:color w:val="00A1DE"/>
      <w:sz w:val="19"/>
    </w:rPr>
  </w:style>
  <w:style w:type="character" w:customStyle="1" w:styleId="Overskrift4Tegn7">
    <w:name w:val="Overskrift 4 Tegn7"/>
    <w:basedOn w:val="Standardskrifttypeiafsnit"/>
    <w:uiPriority w:val="99"/>
    <w:semiHidden/>
    <w:rsid w:val="00FD33F0"/>
    <w:rPr>
      <w:rFonts w:eastAsiaTheme="majorEastAsia" w:cstheme="majorBidi"/>
      <w:b/>
      <w:bCs/>
      <w:iCs/>
    </w:rPr>
  </w:style>
  <w:style w:type="character" w:customStyle="1" w:styleId="Overskrift5Tegn7">
    <w:name w:val="Overskrift 5 Tegn7"/>
    <w:basedOn w:val="Standardskrifttypeiafsnit"/>
    <w:uiPriority w:val="99"/>
    <w:semiHidden/>
    <w:rsid w:val="00FD33F0"/>
    <w:rPr>
      <w:rFonts w:eastAsiaTheme="majorEastAsia" w:cstheme="majorBidi"/>
      <w:b/>
    </w:rPr>
  </w:style>
  <w:style w:type="character" w:customStyle="1" w:styleId="Overskrift6Tegn7">
    <w:name w:val="Overskrift 6 Tegn7"/>
    <w:basedOn w:val="Standardskrifttypeiafsnit"/>
    <w:uiPriority w:val="99"/>
    <w:semiHidden/>
    <w:rsid w:val="00FD33F0"/>
    <w:rPr>
      <w:rFonts w:eastAsiaTheme="majorEastAsia" w:cstheme="majorBidi"/>
      <w:b/>
      <w:iCs/>
    </w:rPr>
  </w:style>
  <w:style w:type="character" w:customStyle="1" w:styleId="Overskrift7Tegn7">
    <w:name w:val="Overskrift 7 Tegn7"/>
    <w:basedOn w:val="Standardskrifttypeiafsnit"/>
    <w:uiPriority w:val="99"/>
    <w:semiHidden/>
    <w:rsid w:val="00FD33F0"/>
    <w:rPr>
      <w:rFonts w:eastAsiaTheme="majorEastAsia" w:cstheme="majorBidi"/>
      <w:b/>
      <w:iCs/>
    </w:rPr>
  </w:style>
  <w:style w:type="character" w:customStyle="1" w:styleId="Overskrift8Tegn7">
    <w:name w:val="Overskrift 8 Tegn7"/>
    <w:basedOn w:val="Standardskrifttypeiafsnit"/>
    <w:uiPriority w:val="99"/>
    <w:semiHidden/>
    <w:rsid w:val="00FD33F0"/>
    <w:rPr>
      <w:rFonts w:eastAsiaTheme="majorEastAsia" w:cstheme="majorBidi"/>
      <w:b/>
      <w:szCs w:val="20"/>
    </w:rPr>
  </w:style>
  <w:style w:type="character" w:customStyle="1" w:styleId="Overskrift9Tegn7">
    <w:name w:val="Overskrift 9 Tegn7"/>
    <w:basedOn w:val="Standardskrifttypeiafsnit"/>
    <w:uiPriority w:val="99"/>
    <w:semiHidden/>
    <w:rsid w:val="00FD33F0"/>
    <w:rPr>
      <w:rFonts w:eastAsiaTheme="majorEastAsia" w:cstheme="majorBidi"/>
      <w:b/>
      <w:iCs/>
      <w:szCs w:val="20"/>
    </w:rPr>
  </w:style>
  <w:style w:type="character" w:customStyle="1" w:styleId="Overskrift1Tegn8">
    <w:name w:val="Overskrift 1 Tegn8"/>
    <w:basedOn w:val="Standardskrifttypeiafsnit"/>
    <w:uiPriority w:val="99"/>
    <w:semiHidden/>
    <w:rsid w:val="00FD33F0"/>
    <w:rPr>
      <w:rFonts w:eastAsiaTheme="majorEastAsia" w:cstheme="majorBidi"/>
      <w:bCs/>
      <w:color w:val="00A1DE"/>
      <w:sz w:val="26"/>
      <w:szCs w:val="28"/>
    </w:rPr>
  </w:style>
  <w:style w:type="character" w:customStyle="1" w:styleId="Overskrift2Tegn8">
    <w:name w:val="Overskrift 2 Tegn8"/>
    <w:basedOn w:val="Standardskrifttypeiafsnit"/>
    <w:uiPriority w:val="99"/>
    <w:semiHidden/>
    <w:rsid w:val="00FD33F0"/>
    <w:rPr>
      <w:rFonts w:eastAsiaTheme="majorEastAsia" w:cstheme="majorBidi"/>
      <w:b/>
      <w:bCs/>
      <w:color w:val="00A1DE"/>
      <w:szCs w:val="26"/>
    </w:rPr>
  </w:style>
  <w:style w:type="character" w:customStyle="1" w:styleId="Overskrift3Tegn8">
    <w:name w:val="Overskrift 3 Tegn8"/>
    <w:basedOn w:val="Standardskrifttypeiafsnit"/>
    <w:uiPriority w:val="99"/>
    <w:semiHidden/>
    <w:rsid w:val="00FD33F0"/>
    <w:rPr>
      <w:rFonts w:eastAsiaTheme="majorEastAsia" w:cstheme="majorBidi"/>
      <w:bCs/>
      <w:i/>
      <w:color w:val="00A1DE"/>
      <w:sz w:val="19"/>
    </w:rPr>
  </w:style>
  <w:style w:type="character" w:customStyle="1" w:styleId="Overskrift4Tegn8">
    <w:name w:val="Overskrift 4 Tegn8"/>
    <w:basedOn w:val="Standardskrifttypeiafsnit"/>
    <w:uiPriority w:val="99"/>
    <w:semiHidden/>
    <w:rsid w:val="00FD33F0"/>
    <w:rPr>
      <w:rFonts w:eastAsiaTheme="majorEastAsia" w:cstheme="majorBidi"/>
      <w:b/>
      <w:bCs/>
      <w:iCs/>
    </w:rPr>
  </w:style>
  <w:style w:type="character" w:customStyle="1" w:styleId="Overskrift5Tegn8">
    <w:name w:val="Overskrift 5 Tegn8"/>
    <w:basedOn w:val="Standardskrifttypeiafsnit"/>
    <w:uiPriority w:val="99"/>
    <w:semiHidden/>
    <w:rsid w:val="00FD33F0"/>
    <w:rPr>
      <w:rFonts w:eastAsiaTheme="majorEastAsia" w:cstheme="majorBidi"/>
      <w:b/>
    </w:rPr>
  </w:style>
  <w:style w:type="character" w:customStyle="1" w:styleId="Overskrift6Tegn8">
    <w:name w:val="Overskrift 6 Tegn8"/>
    <w:basedOn w:val="Standardskrifttypeiafsnit"/>
    <w:uiPriority w:val="99"/>
    <w:semiHidden/>
    <w:rsid w:val="00FD33F0"/>
    <w:rPr>
      <w:rFonts w:eastAsiaTheme="majorEastAsia" w:cstheme="majorBidi"/>
      <w:b/>
      <w:iCs/>
    </w:rPr>
  </w:style>
  <w:style w:type="character" w:customStyle="1" w:styleId="Overskrift7Tegn8">
    <w:name w:val="Overskrift 7 Tegn8"/>
    <w:basedOn w:val="Standardskrifttypeiafsnit"/>
    <w:uiPriority w:val="99"/>
    <w:semiHidden/>
    <w:rsid w:val="00FD33F0"/>
    <w:rPr>
      <w:rFonts w:eastAsiaTheme="majorEastAsia" w:cstheme="majorBidi"/>
      <w:b/>
      <w:iCs/>
    </w:rPr>
  </w:style>
  <w:style w:type="character" w:customStyle="1" w:styleId="Overskrift8Tegn8">
    <w:name w:val="Overskrift 8 Tegn8"/>
    <w:basedOn w:val="Standardskrifttypeiafsnit"/>
    <w:uiPriority w:val="99"/>
    <w:semiHidden/>
    <w:rsid w:val="00FD33F0"/>
    <w:rPr>
      <w:rFonts w:eastAsiaTheme="majorEastAsia" w:cstheme="majorBidi"/>
      <w:b/>
      <w:szCs w:val="20"/>
    </w:rPr>
  </w:style>
  <w:style w:type="character" w:customStyle="1" w:styleId="Overskrift9Tegn8">
    <w:name w:val="Overskrift 9 Tegn8"/>
    <w:basedOn w:val="Standardskrifttypeiafsnit"/>
    <w:uiPriority w:val="99"/>
    <w:semiHidden/>
    <w:rsid w:val="00FD33F0"/>
    <w:rPr>
      <w:rFonts w:eastAsiaTheme="majorEastAsia" w:cstheme="majorBidi"/>
      <w:b/>
      <w:iCs/>
      <w:szCs w:val="20"/>
    </w:rPr>
  </w:style>
  <w:style w:type="character" w:customStyle="1" w:styleId="Overskrift1Tegn9">
    <w:name w:val="Overskrift 1 Tegn9"/>
    <w:basedOn w:val="Standardskrifttypeiafsnit"/>
    <w:uiPriority w:val="99"/>
    <w:semiHidden/>
    <w:rsid w:val="00FD33F0"/>
    <w:rPr>
      <w:rFonts w:eastAsiaTheme="majorEastAsia" w:cstheme="majorBidi"/>
      <w:bCs/>
      <w:color w:val="00A1DE"/>
      <w:sz w:val="26"/>
      <w:szCs w:val="28"/>
    </w:rPr>
  </w:style>
  <w:style w:type="character" w:customStyle="1" w:styleId="Overskrift2Tegn9">
    <w:name w:val="Overskrift 2 Tegn9"/>
    <w:basedOn w:val="Standardskrifttypeiafsnit"/>
    <w:uiPriority w:val="99"/>
    <w:semiHidden/>
    <w:rsid w:val="00FD33F0"/>
    <w:rPr>
      <w:rFonts w:eastAsiaTheme="majorEastAsia" w:cstheme="majorBidi"/>
      <w:b/>
      <w:bCs/>
      <w:color w:val="00A1DE"/>
      <w:szCs w:val="26"/>
    </w:rPr>
  </w:style>
  <w:style w:type="character" w:customStyle="1" w:styleId="Overskrift3Tegn9">
    <w:name w:val="Overskrift 3 Tegn9"/>
    <w:basedOn w:val="Standardskrifttypeiafsnit"/>
    <w:uiPriority w:val="99"/>
    <w:semiHidden/>
    <w:rsid w:val="00FD33F0"/>
    <w:rPr>
      <w:rFonts w:eastAsiaTheme="majorEastAsia" w:cstheme="majorBidi"/>
      <w:bCs/>
      <w:i/>
      <w:color w:val="00A1DE"/>
      <w:sz w:val="19"/>
    </w:rPr>
  </w:style>
  <w:style w:type="character" w:customStyle="1" w:styleId="Overskrift4Tegn9">
    <w:name w:val="Overskrift 4 Tegn9"/>
    <w:basedOn w:val="Standardskrifttypeiafsnit"/>
    <w:uiPriority w:val="99"/>
    <w:semiHidden/>
    <w:rsid w:val="00FD33F0"/>
    <w:rPr>
      <w:rFonts w:eastAsiaTheme="majorEastAsia" w:cstheme="majorBidi"/>
      <w:b/>
      <w:bCs/>
      <w:iCs/>
    </w:rPr>
  </w:style>
  <w:style w:type="character" w:customStyle="1" w:styleId="Overskrift5Tegn9">
    <w:name w:val="Overskrift 5 Tegn9"/>
    <w:basedOn w:val="Standardskrifttypeiafsnit"/>
    <w:uiPriority w:val="99"/>
    <w:semiHidden/>
    <w:rsid w:val="00FD33F0"/>
    <w:rPr>
      <w:rFonts w:eastAsiaTheme="majorEastAsia" w:cstheme="majorBidi"/>
      <w:b/>
    </w:rPr>
  </w:style>
  <w:style w:type="character" w:customStyle="1" w:styleId="Overskrift6Tegn9">
    <w:name w:val="Overskrift 6 Tegn9"/>
    <w:basedOn w:val="Standardskrifttypeiafsnit"/>
    <w:uiPriority w:val="99"/>
    <w:semiHidden/>
    <w:rsid w:val="00FD33F0"/>
    <w:rPr>
      <w:rFonts w:eastAsiaTheme="majorEastAsia" w:cstheme="majorBidi"/>
      <w:b/>
      <w:iCs/>
    </w:rPr>
  </w:style>
  <w:style w:type="character" w:customStyle="1" w:styleId="Overskrift7Tegn9">
    <w:name w:val="Overskrift 7 Tegn9"/>
    <w:basedOn w:val="Standardskrifttypeiafsnit"/>
    <w:uiPriority w:val="99"/>
    <w:semiHidden/>
    <w:rsid w:val="00FD33F0"/>
    <w:rPr>
      <w:rFonts w:eastAsiaTheme="majorEastAsia" w:cstheme="majorBidi"/>
      <w:b/>
      <w:iCs/>
    </w:rPr>
  </w:style>
  <w:style w:type="character" w:customStyle="1" w:styleId="Overskrift8Tegn9">
    <w:name w:val="Overskrift 8 Tegn9"/>
    <w:basedOn w:val="Standardskrifttypeiafsnit"/>
    <w:uiPriority w:val="99"/>
    <w:semiHidden/>
    <w:rsid w:val="00FD33F0"/>
    <w:rPr>
      <w:rFonts w:eastAsiaTheme="majorEastAsia" w:cstheme="majorBidi"/>
      <w:b/>
      <w:szCs w:val="20"/>
    </w:rPr>
  </w:style>
  <w:style w:type="character" w:customStyle="1" w:styleId="Overskrift9Tegn9">
    <w:name w:val="Overskrift 9 Tegn9"/>
    <w:basedOn w:val="Standardskrifttypeiafsnit"/>
    <w:uiPriority w:val="99"/>
    <w:semiHidden/>
    <w:rsid w:val="00FD33F0"/>
    <w:rPr>
      <w:rFonts w:eastAsiaTheme="majorEastAsia" w:cstheme="majorBidi"/>
      <w:b/>
      <w:iCs/>
      <w:szCs w:val="20"/>
    </w:rPr>
  </w:style>
  <w:style w:type="character" w:customStyle="1" w:styleId="Overskrift1Tegn10">
    <w:name w:val="Overskrift 1 Tegn10"/>
    <w:basedOn w:val="Standardskrifttypeiafsnit"/>
    <w:uiPriority w:val="99"/>
    <w:semiHidden/>
    <w:rsid w:val="00FD33F0"/>
    <w:rPr>
      <w:rFonts w:eastAsiaTheme="majorEastAsia" w:cstheme="majorBidi"/>
      <w:bCs/>
      <w:color w:val="00A1DE"/>
      <w:sz w:val="26"/>
      <w:szCs w:val="28"/>
    </w:rPr>
  </w:style>
  <w:style w:type="character" w:customStyle="1" w:styleId="Overskrift2Tegn10">
    <w:name w:val="Overskrift 2 Tegn10"/>
    <w:basedOn w:val="Standardskrifttypeiafsnit"/>
    <w:uiPriority w:val="99"/>
    <w:semiHidden/>
    <w:rsid w:val="00FD33F0"/>
    <w:rPr>
      <w:rFonts w:eastAsiaTheme="majorEastAsia" w:cstheme="majorBidi"/>
      <w:b/>
      <w:bCs/>
      <w:color w:val="00A1DE"/>
      <w:szCs w:val="26"/>
    </w:rPr>
  </w:style>
  <w:style w:type="character" w:customStyle="1" w:styleId="Overskrift3Tegn10">
    <w:name w:val="Overskrift 3 Tegn10"/>
    <w:basedOn w:val="Standardskrifttypeiafsnit"/>
    <w:uiPriority w:val="99"/>
    <w:semiHidden/>
    <w:rsid w:val="00FD33F0"/>
    <w:rPr>
      <w:rFonts w:eastAsiaTheme="majorEastAsia" w:cstheme="majorBidi"/>
      <w:bCs/>
      <w:i/>
      <w:color w:val="00A1DE"/>
      <w:sz w:val="19"/>
    </w:rPr>
  </w:style>
  <w:style w:type="character" w:customStyle="1" w:styleId="Overskrift4Tegn10">
    <w:name w:val="Overskrift 4 Tegn10"/>
    <w:basedOn w:val="Standardskrifttypeiafsnit"/>
    <w:uiPriority w:val="99"/>
    <w:semiHidden/>
    <w:rsid w:val="00FD33F0"/>
    <w:rPr>
      <w:rFonts w:eastAsiaTheme="majorEastAsia" w:cstheme="majorBidi"/>
      <w:b/>
      <w:bCs/>
      <w:iCs/>
    </w:rPr>
  </w:style>
  <w:style w:type="character" w:customStyle="1" w:styleId="Overskrift5Tegn10">
    <w:name w:val="Overskrift 5 Tegn10"/>
    <w:basedOn w:val="Standardskrifttypeiafsnit"/>
    <w:uiPriority w:val="99"/>
    <w:semiHidden/>
    <w:rsid w:val="00FD33F0"/>
    <w:rPr>
      <w:rFonts w:eastAsiaTheme="majorEastAsia" w:cstheme="majorBidi"/>
      <w:b/>
    </w:rPr>
  </w:style>
  <w:style w:type="character" w:customStyle="1" w:styleId="Overskrift6Tegn10">
    <w:name w:val="Overskrift 6 Tegn10"/>
    <w:basedOn w:val="Standardskrifttypeiafsnit"/>
    <w:uiPriority w:val="99"/>
    <w:semiHidden/>
    <w:rsid w:val="00FD33F0"/>
    <w:rPr>
      <w:rFonts w:eastAsiaTheme="majorEastAsia" w:cstheme="majorBidi"/>
      <w:b/>
      <w:iCs/>
    </w:rPr>
  </w:style>
  <w:style w:type="character" w:customStyle="1" w:styleId="Overskrift7Tegn10">
    <w:name w:val="Overskrift 7 Tegn10"/>
    <w:basedOn w:val="Standardskrifttypeiafsnit"/>
    <w:uiPriority w:val="99"/>
    <w:semiHidden/>
    <w:rsid w:val="00FD33F0"/>
    <w:rPr>
      <w:rFonts w:eastAsiaTheme="majorEastAsia" w:cstheme="majorBidi"/>
      <w:b/>
      <w:iCs/>
    </w:rPr>
  </w:style>
  <w:style w:type="character" w:customStyle="1" w:styleId="Overskrift8Tegn10">
    <w:name w:val="Overskrift 8 Tegn10"/>
    <w:basedOn w:val="Standardskrifttypeiafsnit"/>
    <w:uiPriority w:val="99"/>
    <w:semiHidden/>
    <w:rsid w:val="00FD33F0"/>
    <w:rPr>
      <w:rFonts w:eastAsiaTheme="majorEastAsia" w:cstheme="majorBidi"/>
      <w:b/>
      <w:szCs w:val="20"/>
    </w:rPr>
  </w:style>
  <w:style w:type="character" w:customStyle="1" w:styleId="Overskrift9Tegn10">
    <w:name w:val="Overskrift 9 Tegn10"/>
    <w:basedOn w:val="Standardskrifttypeiafsnit"/>
    <w:uiPriority w:val="99"/>
    <w:semiHidden/>
    <w:rsid w:val="00FD33F0"/>
    <w:rPr>
      <w:rFonts w:eastAsiaTheme="majorEastAsia" w:cstheme="majorBidi"/>
      <w:b/>
      <w:iCs/>
      <w:szCs w:val="20"/>
    </w:rPr>
  </w:style>
  <w:style w:type="character" w:customStyle="1" w:styleId="Overskrift1Tegn11">
    <w:name w:val="Overskrift 1 Tegn11"/>
    <w:basedOn w:val="Standardskrifttypeiafsnit"/>
    <w:uiPriority w:val="99"/>
    <w:semiHidden/>
    <w:rsid w:val="00FD33F0"/>
    <w:rPr>
      <w:rFonts w:eastAsiaTheme="majorEastAsia" w:cstheme="majorBidi"/>
      <w:bCs/>
      <w:color w:val="00A1DE"/>
      <w:sz w:val="26"/>
      <w:szCs w:val="28"/>
    </w:rPr>
  </w:style>
  <w:style w:type="character" w:customStyle="1" w:styleId="Overskrift2Tegn11">
    <w:name w:val="Overskrift 2 Tegn11"/>
    <w:basedOn w:val="Standardskrifttypeiafsnit"/>
    <w:uiPriority w:val="99"/>
    <w:semiHidden/>
    <w:rsid w:val="00FD33F0"/>
    <w:rPr>
      <w:rFonts w:eastAsiaTheme="majorEastAsia" w:cstheme="majorBidi"/>
      <w:b/>
      <w:bCs/>
      <w:color w:val="00A1DE"/>
      <w:szCs w:val="26"/>
    </w:rPr>
  </w:style>
  <w:style w:type="character" w:customStyle="1" w:styleId="Overskrift3Tegn11">
    <w:name w:val="Overskrift 3 Tegn11"/>
    <w:basedOn w:val="Standardskrifttypeiafsnit"/>
    <w:uiPriority w:val="99"/>
    <w:semiHidden/>
    <w:rsid w:val="00FD33F0"/>
    <w:rPr>
      <w:rFonts w:eastAsiaTheme="majorEastAsia" w:cstheme="majorBidi"/>
      <w:bCs/>
      <w:i/>
      <w:color w:val="00A1DE"/>
      <w:sz w:val="19"/>
    </w:rPr>
  </w:style>
  <w:style w:type="character" w:customStyle="1" w:styleId="Overskrift4Tegn11">
    <w:name w:val="Overskrift 4 Tegn11"/>
    <w:basedOn w:val="Standardskrifttypeiafsnit"/>
    <w:uiPriority w:val="99"/>
    <w:semiHidden/>
    <w:rsid w:val="00FD33F0"/>
    <w:rPr>
      <w:rFonts w:eastAsiaTheme="majorEastAsia" w:cstheme="majorBidi"/>
      <w:b/>
      <w:bCs/>
      <w:iCs/>
    </w:rPr>
  </w:style>
  <w:style w:type="character" w:customStyle="1" w:styleId="Overskrift5Tegn11">
    <w:name w:val="Overskrift 5 Tegn11"/>
    <w:basedOn w:val="Standardskrifttypeiafsnit"/>
    <w:uiPriority w:val="99"/>
    <w:semiHidden/>
    <w:rsid w:val="00FD33F0"/>
    <w:rPr>
      <w:rFonts w:eastAsiaTheme="majorEastAsia" w:cstheme="majorBidi"/>
      <w:b/>
    </w:rPr>
  </w:style>
  <w:style w:type="character" w:customStyle="1" w:styleId="Overskrift6Tegn11">
    <w:name w:val="Overskrift 6 Tegn11"/>
    <w:basedOn w:val="Standardskrifttypeiafsnit"/>
    <w:uiPriority w:val="99"/>
    <w:semiHidden/>
    <w:rsid w:val="00FD33F0"/>
    <w:rPr>
      <w:rFonts w:eastAsiaTheme="majorEastAsia" w:cstheme="majorBidi"/>
      <w:b/>
      <w:iCs/>
    </w:rPr>
  </w:style>
  <w:style w:type="character" w:customStyle="1" w:styleId="Overskrift7Tegn11">
    <w:name w:val="Overskrift 7 Tegn11"/>
    <w:basedOn w:val="Standardskrifttypeiafsnit"/>
    <w:uiPriority w:val="99"/>
    <w:semiHidden/>
    <w:rsid w:val="00FD33F0"/>
    <w:rPr>
      <w:rFonts w:eastAsiaTheme="majorEastAsia" w:cstheme="majorBidi"/>
      <w:b/>
      <w:iCs/>
    </w:rPr>
  </w:style>
  <w:style w:type="character" w:customStyle="1" w:styleId="Overskrift8Tegn11">
    <w:name w:val="Overskrift 8 Tegn11"/>
    <w:basedOn w:val="Standardskrifttypeiafsnit"/>
    <w:uiPriority w:val="99"/>
    <w:semiHidden/>
    <w:rsid w:val="00FD33F0"/>
    <w:rPr>
      <w:rFonts w:eastAsiaTheme="majorEastAsia" w:cstheme="majorBidi"/>
      <w:b/>
      <w:szCs w:val="20"/>
    </w:rPr>
  </w:style>
  <w:style w:type="character" w:customStyle="1" w:styleId="Overskrift9Tegn11">
    <w:name w:val="Overskrift 9 Tegn11"/>
    <w:basedOn w:val="Standardskrifttypeiafsnit"/>
    <w:uiPriority w:val="99"/>
    <w:semiHidden/>
    <w:rsid w:val="00FD33F0"/>
    <w:rPr>
      <w:rFonts w:eastAsiaTheme="majorEastAsia" w:cstheme="majorBidi"/>
      <w:b/>
      <w:iCs/>
      <w:szCs w:val="20"/>
    </w:rPr>
  </w:style>
  <w:style w:type="character" w:customStyle="1" w:styleId="Overskrift1Tegn12">
    <w:name w:val="Overskrift 1 Tegn12"/>
    <w:basedOn w:val="Standardskrifttypeiafsnit"/>
    <w:uiPriority w:val="99"/>
    <w:semiHidden/>
    <w:rsid w:val="00FD33F0"/>
    <w:rPr>
      <w:rFonts w:eastAsiaTheme="majorEastAsia" w:cstheme="majorBidi"/>
      <w:bCs/>
      <w:color w:val="00A1DE"/>
      <w:sz w:val="26"/>
      <w:szCs w:val="28"/>
    </w:rPr>
  </w:style>
  <w:style w:type="character" w:customStyle="1" w:styleId="Overskrift2Tegn12">
    <w:name w:val="Overskrift 2 Tegn12"/>
    <w:basedOn w:val="Standardskrifttypeiafsnit"/>
    <w:uiPriority w:val="99"/>
    <w:semiHidden/>
    <w:rsid w:val="00FD33F0"/>
    <w:rPr>
      <w:rFonts w:eastAsiaTheme="majorEastAsia" w:cstheme="majorBidi"/>
      <w:b/>
      <w:bCs/>
      <w:color w:val="00A1DE"/>
      <w:szCs w:val="26"/>
    </w:rPr>
  </w:style>
  <w:style w:type="character" w:customStyle="1" w:styleId="Overskrift3Tegn12">
    <w:name w:val="Overskrift 3 Tegn12"/>
    <w:basedOn w:val="Standardskrifttypeiafsnit"/>
    <w:uiPriority w:val="99"/>
    <w:semiHidden/>
    <w:rsid w:val="00FD33F0"/>
    <w:rPr>
      <w:rFonts w:eastAsiaTheme="majorEastAsia" w:cstheme="majorBidi"/>
      <w:bCs/>
      <w:i/>
      <w:color w:val="00A1DE"/>
      <w:sz w:val="19"/>
    </w:rPr>
  </w:style>
  <w:style w:type="character" w:customStyle="1" w:styleId="Overskrift4Tegn12">
    <w:name w:val="Overskrift 4 Tegn12"/>
    <w:basedOn w:val="Standardskrifttypeiafsnit"/>
    <w:uiPriority w:val="99"/>
    <w:semiHidden/>
    <w:rsid w:val="00FD33F0"/>
    <w:rPr>
      <w:rFonts w:eastAsiaTheme="majorEastAsia" w:cstheme="majorBidi"/>
      <w:b/>
      <w:bCs/>
      <w:iCs/>
    </w:rPr>
  </w:style>
  <w:style w:type="character" w:customStyle="1" w:styleId="Overskrift5Tegn12">
    <w:name w:val="Overskrift 5 Tegn12"/>
    <w:basedOn w:val="Standardskrifttypeiafsnit"/>
    <w:uiPriority w:val="99"/>
    <w:semiHidden/>
    <w:rsid w:val="00FD33F0"/>
    <w:rPr>
      <w:rFonts w:eastAsiaTheme="majorEastAsia" w:cstheme="majorBidi"/>
      <w:b/>
    </w:rPr>
  </w:style>
  <w:style w:type="character" w:customStyle="1" w:styleId="Overskrift6Tegn12">
    <w:name w:val="Overskrift 6 Tegn12"/>
    <w:basedOn w:val="Standardskrifttypeiafsnit"/>
    <w:uiPriority w:val="99"/>
    <w:semiHidden/>
    <w:rsid w:val="00FD33F0"/>
    <w:rPr>
      <w:rFonts w:eastAsiaTheme="majorEastAsia" w:cstheme="majorBidi"/>
      <w:b/>
      <w:iCs/>
    </w:rPr>
  </w:style>
  <w:style w:type="character" w:customStyle="1" w:styleId="Overskrift7Tegn12">
    <w:name w:val="Overskrift 7 Tegn12"/>
    <w:basedOn w:val="Standardskrifttypeiafsnit"/>
    <w:uiPriority w:val="99"/>
    <w:semiHidden/>
    <w:rsid w:val="00FD33F0"/>
    <w:rPr>
      <w:rFonts w:eastAsiaTheme="majorEastAsia" w:cstheme="majorBidi"/>
      <w:b/>
      <w:iCs/>
    </w:rPr>
  </w:style>
  <w:style w:type="character" w:customStyle="1" w:styleId="Overskrift8Tegn12">
    <w:name w:val="Overskrift 8 Tegn12"/>
    <w:basedOn w:val="Standardskrifttypeiafsnit"/>
    <w:uiPriority w:val="99"/>
    <w:semiHidden/>
    <w:rsid w:val="00FD33F0"/>
    <w:rPr>
      <w:rFonts w:eastAsiaTheme="majorEastAsia" w:cstheme="majorBidi"/>
      <w:b/>
      <w:szCs w:val="20"/>
    </w:rPr>
  </w:style>
  <w:style w:type="character" w:customStyle="1" w:styleId="Overskrift9Tegn12">
    <w:name w:val="Overskrift 9 Tegn12"/>
    <w:basedOn w:val="Standardskrifttypeiafsnit"/>
    <w:uiPriority w:val="99"/>
    <w:semiHidden/>
    <w:rsid w:val="00FD33F0"/>
    <w:rPr>
      <w:rFonts w:eastAsiaTheme="majorEastAsia" w:cstheme="majorBidi"/>
      <w:b/>
      <w:iCs/>
      <w:szCs w:val="20"/>
    </w:rPr>
  </w:style>
  <w:style w:type="character" w:customStyle="1" w:styleId="Overskrift1Tegn13">
    <w:name w:val="Overskrift 1 Tegn13"/>
    <w:basedOn w:val="Standardskrifttypeiafsnit"/>
    <w:link w:val="Overskrift1"/>
    <w:uiPriority w:val="4"/>
    <w:rsid w:val="00FD33F0"/>
    <w:rPr>
      <w:rFonts w:eastAsiaTheme="majorEastAsia" w:cstheme="majorBidi"/>
      <w:b/>
      <w:bCs/>
      <w:sz w:val="36"/>
      <w:szCs w:val="28"/>
    </w:rPr>
  </w:style>
  <w:style w:type="character" w:customStyle="1" w:styleId="Overskrift2Tegn13">
    <w:name w:val="Overskrift 2 Tegn13"/>
    <w:basedOn w:val="Standardskrifttypeiafsnit"/>
    <w:link w:val="Overskrift2"/>
    <w:uiPriority w:val="4"/>
    <w:rsid w:val="00FD33F0"/>
    <w:rPr>
      <w:rFonts w:eastAsiaTheme="majorEastAsia" w:cstheme="majorBidi"/>
      <w:bCs/>
      <w:sz w:val="24"/>
      <w:szCs w:val="26"/>
    </w:rPr>
  </w:style>
  <w:style w:type="character" w:customStyle="1" w:styleId="Overskrift3Tegn13">
    <w:name w:val="Overskrift 3 Tegn13"/>
    <w:basedOn w:val="Standardskrifttypeiafsnit"/>
    <w:link w:val="Overskrift3"/>
    <w:uiPriority w:val="4"/>
    <w:rsid w:val="00FD33F0"/>
    <w:rPr>
      <w:rFonts w:eastAsiaTheme="majorEastAsia" w:cstheme="majorBidi"/>
      <w:bCs/>
      <w:sz w:val="24"/>
    </w:rPr>
  </w:style>
  <w:style w:type="character" w:customStyle="1" w:styleId="Overskrift4Tegn13">
    <w:name w:val="Overskrift 4 Tegn13"/>
    <w:basedOn w:val="Standardskrifttypeiafsnit"/>
    <w:link w:val="Overskrift4"/>
    <w:uiPriority w:val="4"/>
    <w:rsid w:val="00842DCC"/>
    <w:rPr>
      <w:rFonts w:eastAsiaTheme="majorEastAsia" w:cstheme="majorBidi"/>
      <w:bCs/>
      <w:i/>
      <w:iCs/>
    </w:rPr>
  </w:style>
  <w:style w:type="character" w:customStyle="1" w:styleId="Overskrift5Tegn13">
    <w:name w:val="Overskrift 5 Tegn13"/>
    <w:basedOn w:val="Standardskrifttypeiafsnit"/>
    <w:link w:val="Overskrift5"/>
    <w:uiPriority w:val="99"/>
    <w:semiHidden/>
    <w:rsid w:val="00FD33F0"/>
    <w:rPr>
      <w:rFonts w:eastAsiaTheme="majorEastAsia" w:cstheme="majorBidi"/>
      <w:b/>
    </w:rPr>
  </w:style>
  <w:style w:type="character" w:customStyle="1" w:styleId="Overskrift6Tegn13">
    <w:name w:val="Overskrift 6 Tegn13"/>
    <w:basedOn w:val="Standardskrifttypeiafsnit"/>
    <w:link w:val="Overskrift6"/>
    <w:uiPriority w:val="99"/>
    <w:semiHidden/>
    <w:rsid w:val="00FD33F0"/>
    <w:rPr>
      <w:rFonts w:eastAsiaTheme="majorEastAsia" w:cstheme="majorBidi"/>
      <w:b/>
      <w:iCs/>
    </w:rPr>
  </w:style>
  <w:style w:type="character" w:customStyle="1" w:styleId="Overskrift7Tegn13">
    <w:name w:val="Overskrift 7 Tegn13"/>
    <w:basedOn w:val="Standardskrifttypeiafsnit"/>
    <w:link w:val="Overskrift7"/>
    <w:uiPriority w:val="99"/>
    <w:semiHidden/>
    <w:rsid w:val="00FD33F0"/>
    <w:rPr>
      <w:rFonts w:eastAsiaTheme="majorEastAsia" w:cstheme="majorBidi"/>
      <w:b/>
      <w:iCs/>
    </w:rPr>
  </w:style>
  <w:style w:type="character" w:customStyle="1" w:styleId="Overskrift8Tegn13">
    <w:name w:val="Overskrift 8 Tegn13"/>
    <w:basedOn w:val="Standardskrifttypeiafsnit"/>
    <w:link w:val="Overskrift8"/>
    <w:uiPriority w:val="99"/>
    <w:semiHidden/>
    <w:rsid w:val="00FD33F0"/>
    <w:rPr>
      <w:rFonts w:eastAsiaTheme="majorEastAsia" w:cstheme="majorBidi"/>
      <w:b/>
    </w:rPr>
  </w:style>
  <w:style w:type="character" w:customStyle="1" w:styleId="Overskrift9Tegn13">
    <w:name w:val="Overskrift 9 Tegn13"/>
    <w:basedOn w:val="Standardskrifttypeiafsnit"/>
    <w:link w:val="Overskrift9"/>
    <w:uiPriority w:val="99"/>
    <w:semiHidden/>
    <w:rsid w:val="00FD33F0"/>
    <w:rPr>
      <w:rFonts w:eastAsiaTheme="majorEastAsia" w:cstheme="majorBidi"/>
      <w:b/>
      <w:iCs/>
    </w:rPr>
  </w:style>
  <w:style w:type="table" w:styleId="Tabel-Gitter">
    <w:name w:val="Table Grid"/>
    <w:basedOn w:val="Tabel-Normal"/>
    <w:uiPriority w:val="39"/>
    <w:rsid w:val="00FD33F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tekst">
    <w:name w:val="Tabel tekst"/>
    <w:basedOn w:val="NormalWeb"/>
    <w:next w:val="Normal"/>
    <w:link w:val="TabeltekstTegn"/>
    <w:semiHidden/>
    <w:qFormat/>
    <w:rsid w:val="00FD33F0"/>
    <w:pPr>
      <w:spacing w:before="100" w:beforeAutospacing="1" w:after="60" w:line="240" w:lineRule="auto"/>
    </w:pPr>
    <w:rPr>
      <w:rFonts w:ascii="Arial" w:eastAsia="Times New Roman" w:hAnsi="Arial" w:cs="Arial"/>
      <w:color w:val="00A1DE"/>
      <w:sz w:val="18"/>
      <w:szCs w:val="18"/>
      <w:lang w:eastAsia="da-DK"/>
    </w:rPr>
  </w:style>
  <w:style w:type="character" w:customStyle="1" w:styleId="TabeltekstTegn">
    <w:name w:val="Tabel tekst Tegn"/>
    <w:basedOn w:val="Overskrift3Tegn3"/>
    <w:link w:val="Tabeltekst"/>
    <w:semiHidden/>
    <w:rsid w:val="00FD33F0"/>
    <w:rPr>
      <w:rFonts w:eastAsia="Times New Roman" w:cs="Arial"/>
      <w:bCs w:val="0"/>
      <w:i w:val="0"/>
      <w:color w:val="00A1DE"/>
      <w:sz w:val="18"/>
      <w:szCs w:val="18"/>
      <w:lang w:eastAsia="da-DK"/>
    </w:rPr>
  </w:style>
  <w:style w:type="paragraph" w:styleId="NormalWeb">
    <w:name w:val="Normal (Web)"/>
    <w:basedOn w:val="Normal"/>
    <w:uiPriority w:val="99"/>
    <w:semiHidden/>
    <w:unhideWhenUsed/>
    <w:rsid w:val="00FD33F0"/>
    <w:rPr>
      <w:rFonts w:ascii="Times New Roman" w:hAnsi="Times New Roman" w:cs="Times New Roman"/>
      <w:sz w:val="24"/>
      <w:szCs w:val="24"/>
    </w:rPr>
  </w:style>
  <w:style w:type="character" w:customStyle="1" w:styleId="Opstilling-punkttegnTegn">
    <w:name w:val="Opstilling - punkttegn Tegn"/>
    <w:basedOn w:val="Standardskrifttypeiafsnit"/>
    <w:link w:val="Opstilling-punkttegn"/>
    <w:uiPriority w:val="6"/>
    <w:rsid w:val="00FD33F0"/>
  </w:style>
  <w:style w:type="paragraph" w:customStyle="1" w:styleId="BrdtekstV">
    <w:name w:val="Brødtekst_V"/>
    <w:basedOn w:val="Normal"/>
    <w:semiHidden/>
    <w:rsid w:val="00FD33F0"/>
    <w:pPr>
      <w:spacing w:after="0" w:line="250" w:lineRule="exact"/>
      <w:ind w:left="1134"/>
    </w:pPr>
    <w:rPr>
      <w:rFonts w:ascii="Courier New" w:eastAsia="Times New Roman" w:hAnsi="Courier New" w:cs="Times New Roman"/>
      <w:lang w:eastAsia="da-DK"/>
    </w:rPr>
  </w:style>
  <w:style w:type="paragraph" w:customStyle="1" w:styleId="xxxx">
    <w:name w:val="x.x.x.x"/>
    <w:basedOn w:val="Normal"/>
    <w:next w:val="Normal"/>
    <w:link w:val="xxxxTegn"/>
    <w:semiHidden/>
    <w:qFormat/>
    <w:rsid w:val="0022125E"/>
    <w:pPr>
      <w:spacing w:after="0"/>
    </w:pPr>
    <w:rPr>
      <w:rFonts w:eastAsiaTheme="majorEastAsia" w:cstheme="minorHAnsi"/>
      <w:i/>
      <w:lang w:eastAsia="da-DK"/>
    </w:rPr>
  </w:style>
  <w:style w:type="character" w:customStyle="1" w:styleId="xxxxTegn">
    <w:name w:val="x.x.x.x Tegn"/>
    <w:basedOn w:val="Overskrift3Tegn3"/>
    <w:link w:val="xxxx"/>
    <w:semiHidden/>
    <w:rsid w:val="0022125E"/>
    <w:rPr>
      <w:rFonts w:eastAsiaTheme="majorEastAsia" w:cstheme="minorHAnsi"/>
      <w:bCs w:val="0"/>
      <w:i/>
      <w:color w:val="00A1DE"/>
      <w:sz w:val="19"/>
      <w:lang w:eastAsia="da-DK"/>
    </w:rPr>
  </w:style>
  <w:style w:type="paragraph" w:styleId="Markeringsbobletekst">
    <w:name w:val="Balloon Text"/>
    <w:basedOn w:val="Normal"/>
    <w:link w:val="MarkeringsbobletekstTegn"/>
    <w:uiPriority w:val="99"/>
    <w:semiHidden/>
    <w:unhideWhenUsed/>
    <w:rsid w:val="00FD33F0"/>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FD33F0"/>
    <w:rPr>
      <w:rFonts w:ascii="Tahoma" w:hAnsi="Tahoma" w:cs="Tahoma"/>
      <w:sz w:val="16"/>
      <w:szCs w:val="16"/>
    </w:rPr>
  </w:style>
  <w:style w:type="table" w:customStyle="1" w:styleId="Table-Normal">
    <w:name w:val="Table - Normal"/>
    <w:basedOn w:val="Tabel-Normal"/>
    <w:rsid w:val="00FD33F0"/>
    <w:pPr>
      <w:spacing w:line="220" w:lineRule="atLeast"/>
    </w:pPr>
    <w:rPr>
      <w:rFonts w:eastAsia="Times New Roman" w:cs="Times New Roman"/>
      <w:sz w:val="21"/>
      <w:lang w:eastAsia="da-DK"/>
    </w:rPr>
    <w:tblPr>
      <w:tblBorders>
        <w:top w:val="single" w:sz="4" w:space="0" w:color="auto"/>
        <w:left w:val="single" w:sz="4" w:space="0" w:color="auto"/>
        <w:bottom w:val="single" w:sz="4" w:space="0" w:color="auto"/>
        <w:right w:val="single" w:sz="4" w:space="0" w:color="auto"/>
        <w:insideH w:val="single" w:sz="4" w:space="0" w:color="auto"/>
      </w:tblBorders>
      <w:tblCellMar>
        <w:top w:w="57" w:type="dxa"/>
        <w:left w:w="113" w:type="dxa"/>
        <w:bottom w:w="57" w:type="dxa"/>
        <w:right w:w="113" w:type="dxa"/>
      </w:tblCellMar>
    </w:tblPr>
    <w:tblStylePr w:type="firstRow">
      <w:pPr>
        <w:wordWrap/>
        <w:spacing w:beforeLines="0" w:beforeAutospacing="0" w:afterLines="0" w:afterAutospacing="0" w:line="260" w:lineRule="atLeast"/>
        <w:ind w:leftChars="0" w:left="0" w:rightChars="0" w:right="0" w:firstLineChars="0" w:firstLine="0"/>
        <w:contextualSpacing w:val="0"/>
        <w:jc w:val="left"/>
        <w:outlineLvl w:val="9"/>
      </w:pPr>
      <w:rPr>
        <w:rFonts w:ascii="Arial" w:hAnsi="Arial"/>
        <w:b w:val="0"/>
        <w:color w:val="FFFFFF"/>
        <w:sz w:val="21"/>
      </w:rPr>
      <w:tblPr/>
      <w:tcPr>
        <w:shd w:val="clear" w:color="auto" w:fill="167DBD"/>
      </w:tcPr>
    </w:tblStylePr>
    <w:tblStylePr w:type="firstCol">
      <w:pPr>
        <w:wordWrap/>
        <w:spacing w:line="220" w:lineRule="atLeast"/>
      </w:pPr>
      <w:rPr>
        <w:rFonts w:ascii="Albertus Medium" w:hAnsi="Albertus Medium"/>
        <w:b/>
        <w:sz w:val="18"/>
      </w:rPr>
    </w:tblStylePr>
  </w:style>
  <w:style w:type="character" w:customStyle="1" w:styleId="Turkisskygge">
    <w:name w:val="Turkis skygge"/>
    <w:basedOn w:val="Standardskrifttypeiafsnit"/>
    <w:uiPriority w:val="8"/>
    <w:semiHidden/>
    <w:qFormat/>
    <w:rsid w:val="00020DF8"/>
    <w:rPr>
      <w:bdr w:val="none" w:sz="0" w:space="0" w:color="auto"/>
      <w:shd w:val="clear" w:color="auto" w:fill="89E7FF"/>
    </w:rPr>
  </w:style>
  <w:style w:type="paragraph" w:customStyle="1" w:styleId="Turkispunkt">
    <w:name w:val="Turkis punkt"/>
    <w:basedOn w:val="Normal"/>
    <w:link w:val="TurkispunktTegn"/>
    <w:uiPriority w:val="8"/>
    <w:semiHidden/>
    <w:qFormat/>
    <w:rsid w:val="000D0F0F"/>
    <w:pPr>
      <w:numPr>
        <w:numId w:val="13"/>
      </w:numPr>
      <w:shd w:val="clear" w:color="auto" w:fill="89E7FF"/>
      <w:spacing w:after="60"/>
    </w:pPr>
    <w:rPr>
      <w:rFonts w:asciiTheme="minorHAnsi" w:eastAsiaTheme="majorEastAsia" w:hAnsiTheme="minorHAnsi" w:cstheme="minorHAnsi"/>
      <w:lang w:eastAsia="da-DK"/>
    </w:rPr>
  </w:style>
  <w:style w:type="character" w:customStyle="1" w:styleId="TurkispunktTegn">
    <w:name w:val="Turkis punkt Tegn"/>
    <w:basedOn w:val="Overskrift3Tegn3"/>
    <w:link w:val="Turkispunkt"/>
    <w:uiPriority w:val="8"/>
    <w:semiHidden/>
    <w:rsid w:val="000D0F0F"/>
    <w:rPr>
      <w:rFonts w:asciiTheme="minorHAnsi" w:eastAsiaTheme="majorEastAsia" w:hAnsiTheme="minorHAnsi" w:cstheme="minorHAnsi"/>
      <w:bCs w:val="0"/>
      <w:i w:val="0"/>
      <w:color w:val="00A1DE"/>
      <w:sz w:val="19"/>
      <w:shd w:val="clear" w:color="auto" w:fill="89E7FF"/>
      <w:lang w:eastAsia="da-DK"/>
    </w:rPr>
  </w:style>
  <w:style w:type="paragraph" w:styleId="Listeafsnit">
    <w:name w:val="List Paragraph"/>
    <w:basedOn w:val="Normal"/>
    <w:uiPriority w:val="34"/>
    <w:qFormat/>
    <w:rsid w:val="00FD33F0"/>
    <w:pPr>
      <w:ind w:left="720"/>
      <w:contextualSpacing/>
    </w:pPr>
  </w:style>
  <w:style w:type="paragraph" w:customStyle="1" w:styleId="IndrykSABTAG">
    <w:name w:val="Indryk_SAB_TAG"/>
    <w:basedOn w:val="Normal"/>
    <w:link w:val="IndrykSABTAGTegn"/>
    <w:semiHidden/>
    <w:rsid w:val="00FD33F0"/>
    <w:pPr>
      <w:spacing w:after="0" w:line="288" w:lineRule="auto"/>
      <w:ind w:left="1134"/>
    </w:pPr>
    <w:rPr>
      <w:rFonts w:eastAsia="Times New Roman" w:cs="Times New Roman"/>
    </w:rPr>
  </w:style>
  <w:style w:type="character" w:customStyle="1" w:styleId="IndrykSABTAGTegn">
    <w:name w:val="Indryk_SAB_TAG Tegn"/>
    <w:link w:val="IndrykSABTAG"/>
    <w:semiHidden/>
    <w:rsid w:val="00FD33F0"/>
    <w:rPr>
      <w:rFonts w:eastAsia="Times New Roman" w:cs="Times New Roman"/>
    </w:rPr>
  </w:style>
  <w:style w:type="table" w:styleId="Lysliste-fremhvningsfarve3">
    <w:name w:val="Light List Accent 3"/>
    <w:basedOn w:val="Tabel-Normal"/>
    <w:uiPriority w:val="61"/>
    <w:rsid w:val="00FD33F0"/>
    <w:pPr>
      <w:spacing w:line="240" w:lineRule="auto"/>
    </w:pPr>
    <w:tblPr>
      <w:tblStyleRowBandSize w:val="1"/>
      <w:tblStyleColBandSize w:val="1"/>
      <w:tblBorders>
        <w:top w:val="single" w:sz="8" w:space="0" w:color="ED6D00" w:themeColor="accent3"/>
        <w:left w:val="single" w:sz="8" w:space="0" w:color="ED6D00" w:themeColor="accent3"/>
        <w:bottom w:val="single" w:sz="8" w:space="0" w:color="ED6D00" w:themeColor="accent3"/>
        <w:right w:val="single" w:sz="8" w:space="0" w:color="ED6D00" w:themeColor="accent3"/>
      </w:tblBorders>
    </w:tblPr>
    <w:tblStylePr w:type="firstRow">
      <w:pPr>
        <w:spacing w:before="0" w:after="0" w:line="240" w:lineRule="auto"/>
      </w:pPr>
      <w:rPr>
        <w:b/>
        <w:bCs/>
        <w:color w:val="FFFFFF" w:themeColor="background1"/>
      </w:rPr>
      <w:tblPr/>
      <w:tcPr>
        <w:shd w:val="clear" w:color="auto" w:fill="ED6D00" w:themeFill="accent3"/>
      </w:tcPr>
    </w:tblStylePr>
    <w:tblStylePr w:type="lastRow">
      <w:pPr>
        <w:spacing w:before="0" w:after="0" w:line="240" w:lineRule="auto"/>
      </w:pPr>
      <w:rPr>
        <w:b/>
        <w:bCs/>
      </w:rPr>
      <w:tblPr/>
      <w:tcPr>
        <w:tcBorders>
          <w:top w:val="double" w:sz="6" w:space="0" w:color="ED6D00" w:themeColor="accent3"/>
          <w:left w:val="single" w:sz="8" w:space="0" w:color="ED6D00" w:themeColor="accent3"/>
          <w:bottom w:val="single" w:sz="8" w:space="0" w:color="ED6D00" w:themeColor="accent3"/>
          <w:right w:val="single" w:sz="8" w:space="0" w:color="ED6D00" w:themeColor="accent3"/>
        </w:tcBorders>
      </w:tcPr>
    </w:tblStylePr>
    <w:tblStylePr w:type="firstCol">
      <w:rPr>
        <w:b/>
        <w:bCs/>
      </w:rPr>
    </w:tblStylePr>
    <w:tblStylePr w:type="lastCol">
      <w:rPr>
        <w:b/>
        <w:bCs/>
      </w:rPr>
    </w:tblStylePr>
    <w:tblStylePr w:type="band1Vert">
      <w:tblPr/>
      <w:tcPr>
        <w:tcBorders>
          <w:top w:val="single" w:sz="8" w:space="0" w:color="ED6D00" w:themeColor="accent3"/>
          <w:left w:val="single" w:sz="8" w:space="0" w:color="ED6D00" w:themeColor="accent3"/>
          <w:bottom w:val="single" w:sz="8" w:space="0" w:color="ED6D00" w:themeColor="accent3"/>
          <w:right w:val="single" w:sz="8" w:space="0" w:color="ED6D00" w:themeColor="accent3"/>
        </w:tcBorders>
      </w:tcPr>
    </w:tblStylePr>
    <w:tblStylePr w:type="band1Horz">
      <w:tblPr/>
      <w:tcPr>
        <w:tcBorders>
          <w:top w:val="single" w:sz="8" w:space="0" w:color="ED6D00" w:themeColor="accent3"/>
          <w:left w:val="single" w:sz="8" w:space="0" w:color="ED6D00" w:themeColor="accent3"/>
          <w:bottom w:val="single" w:sz="8" w:space="0" w:color="ED6D00" w:themeColor="accent3"/>
          <w:right w:val="single" w:sz="8" w:space="0" w:color="ED6D00" w:themeColor="accent3"/>
        </w:tcBorders>
      </w:tcPr>
    </w:tblStylePr>
  </w:style>
  <w:style w:type="character" w:styleId="Hyperlink">
    <w:name w:val="Hyperlink"/>
    <w:uiPriority w:val="99"/>
    <w:rsid w:val="00FD33F0"/>
    <w:rPr>
      <w:color w:val="0000FF"/>
      <w:u w:val="single"/>
    </w:rPr>
  </w:style>
  <w:style w:type="paragraph" w:customStyle="1" w:styleId="Tabeltekst0">
    <w:name w:val="Tabeltekst"/>
    <w:basedOn w:val="Normal"/>
    <w:semiHidden/>
    <w:rsid w:val="00FD33F0"/>
    <w:pPr>
      <w:tabs>
        <w:tab w:val="left" w:pos="284"/>
      </w:tabs>
      <w:spacing w:after="0" w:line="180" w:lineRule="exact"/>
    </w:pPr>
    <w:rPr>
      <w:rFonts w:ascii="Courier New" w:eastAsia="Times New Roman" w:hAnsi="Courier New" w:cs="Times New Roman"/>
      <w:b/>
      <w:snapToGrid w:val="0"/>
      <w:sz w:val="14"/>
    </w:rPr>
  </w:style>
  <w:style w:type="paragraph" w:styleId="Almindeligtekst">
    <w:name w:val="Plain Text"/>
    <w:basedOn w:val="Normal"/>
    <w:link w:val="AlmindeligtekstTegn"/>
    <w:semiHidden/>
    <w:rsid w:val="00FD33F0"/>
    <w:pPr>
      <w:widowControl w:val="0"/>
      <w:tabs>
        <w:tab w:val="left" w:pos="284"/>
      </w:tabs>
      <w:spacing w:after="0" w:line="250" w:lineRule="exact"/>
      <w:ind w:left="51"/>
    </w:pPr>
    <w:rPr>
      <w:rFonts w:ascii="Courier New" w:eastAsia="Times New Roman" w:hAnsi="Courier New" w:cs="Courier New"/>
      <w:snapToGrid w:val="0"/>
      <w:sz w:val="22"/>
    </w:rPr>
  </w:style>
  <w:style w:type="character" w:customStyle="1" w:styleId="AlmindeligtekstTegn">
    <w:name w:val="Almindelig tekst Tegn"/>
    <w:basedOn w:val="Standardskrifttypeiafsnit"/>
    <w:link w:val="Almindeligtekst"/>
    <w:semiHidden/>
    <w:rsid w:val="00FD33F0"/>
    <w:rPr>
      <w:rFonts w:ascii="Courier New" w:eastAsia="Times New Roman" w:hAnsi="Courier New" w:cs="Courier New"/>
      <w:snapToGrid w:val="0"/>
      <w:sz w:val="22"/>
    </w:rPr>
  </w:style>
  <w:style w:type="character" w:styleId="Strk">
    <w:name w:val="Strong"/>
    <w:basedOn w:val="Standardskrifttypeiafsnit"/>
    <w:semiHidden/>
    <w:rsid w:val="00FD33F0"/>
    <w:rPr>
      <w:b/>
      <w:bCs/>
    </w:rPr>
  </w:style>
  <w:style w:type="paragraph" w:styleId="Sidehoved">
    <w:name w:val="header"/>
    <w:basedOn w:val="Normal"/>
    <w:link w:val="SidehovedTegn"/>
    <w:uiPriority w:val="21"/>
    <w:semiHidden/>
    <w:rsid w:val="00FD33F0"/>
    <w:pPr>
      <w:tabs>
        <w:tab w:val="center" w:pos="4819"/>
        <w:tab w:val="right" w:pos="9638"/>
      </w:tabs>
      <w:spacing w:after="0" w:line="240" w:lineRule="auto"/>
    </w:pPr>
  </w:style>
  <w:style w:type="character" w:customStyle="1" w:styleId="SidehovedTegn">
    <w:name w:val="Sidehoved Tegn"/>
    <w:basedOn w:val="Standardskrifttypeiafsnit"/>
    <w:link w:val="Sidehoved"/>
    <w:uiPriority w:val="21"/>
    <w:semiHidden/>
    <w:rsid w:val="00FD33F0"/>
  </w:style>
  <w:style w:type="paragraph" w:styleId="Sidefod">
    <w:name w:val="footer"/>
    <w:basedOn w:val="Normal"/>
    <w:link w:val="SidefodTegn"/>
    <w:uiPriority w:val="99"/>
    <w:semiHidden/>
    <w:rsid w:val="00FD33F0"/>
    <w:pPr>
      <w:tabs>
        <w:tab w:val="center" w:pos="4819"/>
        <w:tab w:val="right" w:pos="9638"/>
      </w:tabs>
      <w:spacing w:after="0" w:line="240" w:lineRule="auto"/>
    </w:pPr>
  </w:style>
  <w:style w:type="character" w:customStyle="1" w:styleId="SidefodTegn">
    <w:name w:val="Sidefod Tegn"/>
    <w:basedOn w:val="Standardskrifttypeiafsnit"/>
    <w:link w:val="Sidefod"/>
    <w:uiPriority w:val="99"/>
    <w:semiHidden/>
    <w:rsid w:val="00FD33F0"/>
  </w:style>
  <w:style w:type="character" w:styleId="Sidetal">
    <w:name w:val="page number"/>
    <w:basedOn w:val="Standardskrifttypeiafsnit"/>
    <w:uiPriority w:val="21"/>
    <w:semiHidden/>
    <w:rsid w:val="00FD33F0"/>
    <w:rPr>
      <w:sz w:val="15"/>
    </w:rPr>
  </w:style>
  <w:style w:type="paragraph" w:customStyle="1" w:styleId="xx">
    <w:name w:val="x.x"/>
    <w:basedOn w:val="Normal"/>
    <w:link w:val="xxTegn"/>
    <w:semiHidden/>
    <w:qFormat/>
    <w:rsid w:val="0022125E"/>
    <w:rPr>
      <w:sz w:val="24"/>
      <w:szCs w:val="28"/>
    </w:rPr>
  </w:style>
  <w:style w:type="paragraph" w:customStyle="1" w:styleId="Forside1">
    <w:name w:val="Forside 1"/>
    <w:basedOn w:val="Normal"/>
    <w:link w:val="Forside1Tegn"/>
    <w:semiHidden/>
    <w:qFormat/>
    <w:rsid w:val="00FD33F0"/>
    <w:pPr>
      <w:spacing w:before="240" w:line="288" w:lineRule="auto"/>
    </w:pPr>
    <w:rPr>
      <w:b/>
      <w:sz w:val="32"/>
      <w:szCs w:val="32"/>
    </w:rPr>
  </w:style>
  <w:style w:type="character" w:customStyle="1" w:styleId="xxTegn">
    <w:name w:val="x.x Tegn"/>
    <w:basedOn w:val="Standardskrifttypeiafsnit"/>
    <w:link w:val="xx"/>
    <w:semiHidden/>
    <w:rsid w:val="0022125E"/>
    <w:rPr>
      <w:sz w:val="24"/>
      <w:szCs w:val="28"/>
    </w:rPr>
  </w:style>
  <w:style w:type="character" w:customStyle="1" w:styleId="Forside1Tegn">
    <w:name w:val="Forside 1 Tegn"/>
    <w:basedOn w:val="Standardskrifttypeiafsnit"/>
    <w:link w:val="Forside1"/>
    <w:semiHidden/>
    <w:rsid w:val="00FD33F0"/>
    <w:rPr>
      <w:b/>
      <w:sz w:val="32"/>
      <w:szCs w:val="32"/>
    </w:rPr>
  </w:style>
  <w:style w:type="paragraph" w:customStyle="1" w:styleId="x">
    <w:name w:val="x"/>
    <w:basedOn w:val="Normal"/>
    <w:link w:val="xTegn"/>
    <w:semiHidden/>
    <w:qFormat/>
    <w:rsid w:val="00FD5777"/>
    <w:pPr>
      <w:spacing w:before="120" w:line="288" w:lineRule="auto"/>
    </w:pPr>
    <w:rPr>
      <w:b/>
      <w:sz w:val="24"/>
      <w:szCs w:val="24"/>
    </w:rPr>
  </w:style>
  <w:style w:type="character" w:customStyle="1" w:styleId="xTegn">
    <w:name w:val="x Tegn"/>
    <w:basedOn w:val="Standardskrifttypeiafsnit"/>
    <w:link w:val="x"/>
    <w:semiHidden/>
    <w:rsid w:val="00FD5777"/>
    <w:rPr>
      <w:b/>
      <w:sz w:val="24"/>
      <w:szCs w:val="24"/>
    </w:rPr>
  </w:style>
  <w:style w:type="paragraph" w:customStyle="1" w:styleId="xxx">
    <w:name w:val="x.x.x"/>
    <w:basedOn w:val="xx"/>
    <w:semiHidden/>
    <w:qFormat/>
    <w:rsid w:val="0022125E"/>
  </w:style>
  <w:style w:type="paragraph" w:customStyle="1" w:styleId="AAB-Overskrift1">
    <w:name w:val="AAB - Overskrift 1"/>
    <w:basedOn w:val="x"/>
    <w:next w:val="AAB-Overskrift2"/>
    <w:uiPriority w:val="1"/>
    <w:qFormat/>
    <w:rsid w:val="00FD33F0"/>
    <w:pPr>
      <w:numPr>
        <w:numId w:val="1"/>
      </w:numPr>
    </w:pPr>
  </w:style>
  <w:style w:type="paragraph" w:customStyle="1" w:styleId="AAB-Overskrift2">
    <w:name w:val="AAB - Overskrift 2"/>
    <w:basedOn w:val="xx"/>
    <w:next w:val="AAB-Overskrift3"/>
    <w:uiPriority w:val="1"/>
    <w:qFormat/>
    <w:rsid w:val="00FD33F0"/>
    <w:pPr>
      <w:numPr>
        <w:ilvl w:val="1"/>
        <w:numId w:val="1"/>
      </w:numPr>
    </w:pPr>
  </w:style>
  <w:style w:type="paragraph" w:customStyle="1" w:styleId="AAB-Overskrift3">
    <w:name w:val="AAB - Overskrift 3"/>
    <w:basedOn w:val="xxx"/>
    <w:next w:val="AAB-Overskrift4"/>
    <w:uiPriority w:val="1"/>
    <w:qFormat/>
    <w:rsid w:val="00FD33F0"/>
    <w:pPr>
      <w:numPr>
        <w:ilvl w:val="2"/>
        <w:numId w:val="1"/>
      </w:numPr>
    </w:pPr>
  </w:style>
  <w:style w:type="paragraph" w:customStyle="1" w:styleId="AAB-Overskrift4">
    <w:name w:val="AAB - Overskrift 4"/>
    <w:basedOn w:val="xxxx"/>
    <w:uiPriority w:val="1"/>
    <w:qFormat/>
    <w:rsid w:val="0000470D"/>
    <w:pPr>
      <w:numPr>
        <w:ilvl w:val="3"/>
        <w:numId w:val="1"/>
      </w:numPr>
    </w:pPr>
  </w:style>
  <w:style w:type="paragraph" w:customStyle="1" w:styleId="SAB-Overskrift4">
    <w:name w:val="SAB - Overskrift 4"/>
    <w:basedOn w:val="xxxx"/>
    <w:uiPriority w:val="2"/>
    <w:qFormat/>
    <w:rsid w:val="0000470D"/>
    <w:pPr>
      <w:numPr>
        <w:ilvl w:val="3"/>
        <w:numId w:val="4"/>
      </w:numPr>
      <w:outlineLvl w:val="3"/>
    </w:pPr>
  </w:style>
  <w:style w:type="paragraph" w:customStyle="1" w:styleId="SAB-Overskrift3">
    <w:name w:val="SAB - Overskrift 3"/>
    <w:basedOn w:val="xxx"/>
    <w:next w:val="SAB-Overskrift4"/>
    <w:uiPriority w:val="2"/>
    <w:qFormat/>
    <w:rsid w:val="0000470D"/>
    <w:pPr>
      <w:numPr>
        <w:ilvl w:val="2"/>
        <w:numId w:val="4"/>
      </w:numPr>
      <w:outlineLvl w:val="2"/>
    </w:pPr>
  </w:style>
  <w:style w:type="paragraph" w:customStyle="1" w:styleId="SAB-Overskrift2">
    <w:name w:val="SAB - Overskrift 2"/>
    <w:basedOn w:val="xx"/>
    <w:next w:val="SAB-Overskrift3"/>
    <w:uiPriority w:val="2"/>
    <w:qFormat/>
    <w:rsid w:val="0000470D"/>
    <w:pPr>
      <w:numPr>
        <w:ilvl w:val="1"/>
        <w:numId w:val="4"/>
      </w:numPr>
      <w:outlineLvl w:val="1"/>
    </w:pPr>
  </w:style>
  <w:style w:type="paragraph" w:customStyle="1" w:styleId="SAB-Overskrift1">
    <w:name w:val="SAB - Overskrift 1"/>
    <w:basedOn w:val="x"/>
    <w:next w:val="SAB-Overskrift2"/>
    <w:uiPriority w:val="2"/>
    <w:qFormat/>
    <w:rsid w:val="00FD33F0"/>
    <w:pPr>
      <w:numPr>
        <w:numId w:val="4"/>
      </w:numPr>
      <w:outlineLvl w:val="0"/>
    </w:pPr>
  </w:style>
  <w:style w:type="paragraph" w:customStyle="1" w:styleId="Vejledningstekst">
    <w:name w:val="Vejledningstekst"/>
    <w:basedOn w:val="Normal"/>
    <w:uiPriority w:val="2"/>
    <w:qFormat/>
    <w:rsid w:val="003D567C"/>
    <w:rPr>
      <w:color w:val="E40000"/>
    </w:rPr>
  </w:style>
  <w:style w:type="character" w:styleId="Pladsholdertekst">
    <w:name w:val="Placeholder Text"/>
    <w:basedOn w:val="Standardskrifttypeiafsnit"/>
    <w:uiPriority w:val="99"/>
    <w:semiHidden/>
    <w:rsid w:val="00FD33F0"/>
    <w:rPr>
      <w:color w:val="808080"/>
    </w:rPr>
  </w:style>
  <w:style w:type="paragraph" w:customStyle="1" w:styleId="Vejledningstekst-Overskrift">
    <w:name w:val="Vejledningstekst - Overskrift"/>
    <w:basedOn w:val="Normal"/>
    <w:next w:val="Normal"/>
    <w:uiPriority w:val="99"/>
    <w:semiHidden/>
    <w:qFormat/>
    <w:rsid w:val="00FD33F0"/>
    <w:rPr>
      <w:b/>
      <w:sz w:val="24"/>
    </w:rPr>
  </w:style>
  <w:style w:type="paragraph" w:customStyle="1" w:styleId="SB-Overskrift1">
    <w:name w:val="SB - Overskrift 1"/>
    <w:basedOn w:val="x"/>
    <w:uiPriority w:val="2"/>
    <w:semiHidden/>
    <w:qFormat/>
    <w:rsid w:val="00FD33F0"/>
    <w:pPr>
      <w:numPr>
        <w:numId w:val="5"/>
      </w:numPr>
      <w:outlineLvl w:val="0"/>
    </w:pPr>
  </w:style>
  <w:style w:type="paragraph" w:customStyle="1" w:styleId="SB-Overskrift2">
    <w:name w:val="SB - Overskrift 2"/>
    <w:basedOn w:val="xx"/>
    <w:uiPriority w:val="2"/>
    <w:semiHidden/>
    <w:qFormat/>
    <w:rsid w:val="00FD33F0"/>
    <w:pPr>
      <w:numPr>
        <w:ilvl w:val="1"/>
        <w:numId w:val="5"/>
      </w:numPr>
      <w:outlineLvl w:val="1"/>
    </w:pPr>
  </w:style>
  <w:style w:type="paragraph" w:customStyle="1" w:styleId="SB-Overskrift3">
    <w:name w:val="SB - Overskrift 3"/>
    <w:basedOn w:val="xxx"/>
    <w:uiPriority w:val="2"/>
    <w:semiHidden/>
    <w:qFormat/>
    <w:rsid w:val="00FD33F0"/>
    <w:pPr>
      <w:numPr>
        <w:ilvl w:val="2"/>
        <w:numId w:val="5"/>
      </w:numPr>
      <w:outlineLvl w:val="2"/>
    </w:pPr>
  </w:style>
  <w:style w:type="paragraph" w:customStyle="1" w:styleId="SB-Overskrift4">
    <w:name w:val="SB - Overskrift 4"/>
    <w:basedOn w:val="xxxx"/>
    <w:uiPriority w:val="2"/>
    <w:semiHidden/>
    <w:qFormat/>
    <w:rsid w:val="0000470D"/>
    <w:pPr>
      <w:numPr>
        <w:ilvl w:val="3"/>
        <w:numId w:val="5"/>
      </w:numPr>
      <w:outlineLvl w:val="3"/>
    </w:pPr>
  </w:style>
  <w:style w:type="paragraph" w:customStyle="1" w:styleId="AB-Overskrift1">
    <w:name w:val="AB - Overskrift 1"/>
    <w:basedOn w:val="x"/>
    <w:next w:val="AB-Overskrift2"/>
    <w:uiPriority w:val="2"/>
    <w:semiHidden/>
    <w:qFormat/>
    <w:rsid w:val="0000470D"/>
    <w:pPr>
      <w:numPr>
        <w:numId w:val="2"/>
      </w:numPr>
    </w:pPr>
  </w:style>
  <w:style w:type="paragraph" w:customStyle="1" w:styleId="AB-Overskrift2">
    <w:name w:val="AB - Overskrift 2"/>
    <w:basedOn w:val="xx"/>
    <w:next w:val="AB-Overskrift3"/>
    <w:uiPriority w:val="2"/>
    <w:semiHidden/>
    <w:rsid w:val="0000470D"/>
    <w:pPr>
      <w:numPr>
        <w:ilvl w:val="1"/>
        <w:numId w:val="2"/>
      </w:numPr>
    </w:pPr>
  </w:style>
  <w:style w:type="paragraph" w:customStyle="1" w:styleId="AB-Overskrift3">
    <w:name w:val="AB - Overskrift 3"/>
    <w:basedOn w:val="xxx"/>
    <w:next w:val="AB-Overskrift4"/>
    <w:uiPriority w:val="2"/>
    <w:semiHidden/>
    <w:rsid w:val="00FD33F0"/>
    <w:pPr>
      <w:numPr>
        <w:ilvl w:val="2"/>
        <w:numId w:val="2"/>
      </w:numPr>
    </w:pPr>
  </w:style>
  <w:style w:type="paragraph" w:customStyle="1" w:styleId="AB-Overskrift4">
    <w:name w:val="AB - Overskrift 4"/>
    <w:basedOn w:val="xxxx"/>
    <w:uiPriority w:val="2"/>
    <w:semiHidden/>
    <w:rsid w:val="0000470D"/>
    <w:pPr>
      <w:numPr>
        <w:ilvl w:val="3"/>
        <w:numId w:val="2"/>
      </w:numPr>
    </w:pPr>
  </w:style>
  <w:style w:type="paragraph" w:customStyle="1" w:styleId="Opstilling-a0">
    <w:name w:val="Opstilling - a)"/>
    <w:basedOn w:val="Normal"/>
    <w:link w:val="Opstilling-aChar"/>
    <w:uiPriority w:val="6"/>
    <w:qFormat/>
    <w:rsid w:val="0097537C"/>
    <w:pPr>
      <w:numPr>
        <w:numId w:val="9"/>
      </w:numPr>
      <w:ind w:left="369" w:hanging="369"/>
    </w:pPr>
  </w:style>
  <w:style w:type="paragraph" w:customStyle="1" w:styleId="Opstilling-A">
    <w:name w:val="Opstilling - A."/>
    <w:basedOn w:val="Normal"/>
    <w:uiPriority w:val="6"/>
    <w:qFormat/>
    <w:rsid w:val="00A050B9"/>
    <w:pPr>
      <w:numPr>
        <w:numId w:val="11"/>
      </w:numPr>
    </w:pPr>
  </w:style>
  <w:style w:type="paragraph" w:customStyle="1" w:styleId="Opstilling-1medturkis">
    <w:name w:val="Opstilling - 1. med turkis"/>
    <w:basedOn w:val="Normal"/>
    <w:uiPriority w:val="7"/>
    <w:semiHidden/>
    <w:rsid w:val="00A050B9"/>
    <w:pPr>
      <w:numPr>
        <w:numId w:val="8"/>
      </w:numPr>
      <w:shd w:val="clear" w:color="auto" w:fill="89E7FF"/>
      <w:spacing w:after="60"/>
    </w:pPr>
  </w:style>
  <w:style w:type="paragraph" w:customStyle="1" w:styleId="Opstilling-Amedturkis">
    <w:name w:val="Opstilling - A. med turkis"/>
    <w:basedOn w:val="Normal"/>
    <w:uiPriority w:val="7"/>
    <w:semiHidden/>
    <w:qFormat/>
    <w:rsid w:val="00C4160A"/>
    <w:pPr>
      <w:numPr>
        <w:numId w:val="12"/>
      </w:numPr>
      <w:shd w:val="clear" w:color="auto" w:fill="89E7FF"/>
    </w:pPr>
  </w:style>
  <w:style w:type="paragraph" w:customStyle="1" w:styleId="Opstilling-amedturkis0">
    <w:name w:val="Opstilling - a) med turkis"/>
    <w:basedOn w:val="Normal"/>
    <w:uiPriority w:val="7"/>
    <w:semiHidden/>
    <w:qFormat/>
    <w:rsid w:val="00A050B9"/>
    <w:pPr>
      <w:numPr>
        <w:numId w:val="10"/>
      </w:numPr>
      <w:shd w:val="clear" w:color="auto" w:fill="89E7FF"/>
    </w:pPr>
  </w:style>
  <w:style w:type="character" w:customStyle="1" w:styleId="Opstilling-aChar">
    <w:name w:val="Opstilling - a) Char"/>
    <w:basedOn w:val="Standardskrifttypeiafsnit"/>
    <w:link w:val="Opstilling-a0"/>
    <w:uiPriority w:val="6"/>
    <w:rsid w:val="0097537C"/>
  </w:style>
  <w:style w:type="character" w:customStyle="1" w:styleId="Overskrift3Tegn87">
    <w:name w:val="Overskrift 3 Tegn87"/>
    <w:basedOn w:val="Standardskrifttypeiafsnit"/>
    <w:uiPriority w:val="99"/>
    <w:semiHidden/>
    <w:rsid w:val="00FD33F0"/>
    <w:rPr>
      <w:rFonts w:eastAsiaTheme="majorEastAsia" w:cstheme="majorBidi"/>
      <w:b/>
      <w:bCs/>
    </w:rPr>
  </w:style>
  <w:style w:type="paragraph" w:customStyle="1" w:styleId="PKTSB">
    <w:name w:val="PKT_SB"/>
    <w:basedOn w:val="Normal"/>
    <w:next w:val="Normal"/>
    <w:semiHidden/>
    <w:rsid w:val="00FD33F0"/>
    <w:pPr>
      <w:tabs>
        <w:tab w:val="left" w:pos="357"/>
      </w:tabs>
      <w:spacing w:after="0" w:line="288" w:lineRule="auto"/>
    </w:pPr>
    <w:rPr>
      <w:rFonts w:eastAsia="Times New Roman" w:cs="Times New Roman"/>
    </w:rPr>
  </w:style>
  <w:style w:type="paragraph" w:customStyle="1" w:styleId="Template-Entreprise">
    <w:name w:val="Template - Entreprise"/>
    <w:basedOn w:val="Template"/>
    <w:next w:val="Normal"/>
    <w:uiPriority w:val="99"/>
    <w:semiHidden/>
    <w:rsid w:val="00FD33F0"/>
    <w:pPr>
      <w:spacing w:before="120" w:after="120"/>
    </w:pPr>
  </w:style>
  <w:style w:type="paragraph" w:customStyle="1" w:styleId="Template-Mnedr">
    <w:name w:val="Template - MånedÅr"/>
    <w:basedOn w:val="Template"/>
    <w:next w:val="Normal"/>
    <w:uiPriority w:val="99"/>
    <w:semiHidden/>
    <w:rsid w:val="00FD33F0"/>
    <w:pPr>
      <w:spacing w:before="120" w:after="120"/>
    </w:pPr>
    <w:rPr>
      <w:b w:val="0"/>
    </w:rPr>
  </w:style>
  <w:style w:type="paragraph" w:customStyle="1" w:styleId="Template-Projekttitel">
    <w:name w:val="Template - Projekttitel"/>
    <w:basedOn w:val="Normal"/>
    <w:next w:val="Normal"/>
    <w:uiPriority w:val="99"/>
    <w:semiHidden/>
    <w:rsid w:val="00FD33F0"/>
    <w:pPr>
      <w:spacing w:before="120" w:line="420" w:lineRule="atLeast"/>
    </w:pPr>
    <w:rPr>
      <w:sz w:val="36"/>
      <w:szCs w:val="36"/>
    </w:rPr>
  </w:style>
  <w:style w:type="paragraph" w:styleId="Titel">
    <w:name w:val="Title"/>
    <w:basedOn w:val="Normal"/>
    <w:next w:val="Normal"/>
    <w:link w:val="TitelTegn"/>
    <w:semiHidden/>
    <w:qFormat/>
    <w:rsid w:val="00FD33F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semiHidden/>
    <w:rsid w:val="001C77C0"/>
    <w:rPr>
      <w:rFonts w:asciiTheme="majorHAnsi" w:eastAsiaTheme="majorEastAsia" w:hAnsiTheme="majorHAnsi" w:cstheme="majorBidi"/>
      <w:spacing w:val="-10"/>
      <w:kern w:val="28"/>
      <w:sz w:val="56"/>
      <w:szCs w:val="56"/>
    </w:rPr>
  </w:style>
  <w:style w:type="paragraph" w:customStyle="1" w:styleId="IKT-Overskrift4">
    <w:name w:val="IKT - Overskrift 4"/>
    <w:basedOn w:val="xxxx"/>
    <w:uiPriority w:val="1"/>
    <w:semiHidden/>
    <w:qFormat/>
    <w:rsid w:val="0022125E"/>
    <w:pPr>
      <w:numPr>
        <w:ilvl w:val="3"/>
        <w:numId w:val="6"/>
      </w:numPr>
    </w:pPr>
  </w:style>
  <w:style w:type="paragraph" w:customStyle="1" w:styleId="IKT-Overskrift3">
    <w:name w:val="IKT - Overskrift 3"/>
    <w:basedOn w:val="xxx"/>
    <w:next w:val="IKT-Overskrift4"/>
    <w:uiPriority w:val="1"/>
    <w:semiHidden/>
    <w:qFormat/>
    <w:rsid w:val="0022125E"/>
    <w:pPr>
      <w:numPr>
        <w:ilvl w:val="2"/>
        <w:numId w:val="6"/>
      </w:numPr>
    </w:pPr>
    <w:rPr>
      <w:lang w:eastAsia="da-DK"/>
    </w:rPr>
  </w:style>
  <w:style w:type="paragraph" w:customStyle="1" w:styleId="IKT-Overskrift2">
    <w:name w:val="IKT - Overskrift 2"/>
    <w:basedOn w:val="xx"/>
    <w:next w:val="IKT-Overskrift3"/>
    <w:uiPriority w:val="1"/>
    <w:semiHidden/>
    <w:qFormat/>
    <w:rsid w:val="0022125E"/>
    <w:pPr>
      <w:numPr>
        <w:ilvl w:val="1"/>
        <w:numId w:val="6"/>
      </w:numPr>
    </w:pPr>
  </w:style>
  <w:style w:type="paragraph" w:customStyle="1" w:styleId="IKT-Overskrift1">
    <w:name w:val="IKT - Overskrift 1"/>
    <w:basedOn w:val="x"/>
    <w:next w:val="IKT-Overskrift2"/>
    <w:uiPriority w:val="1"/>
    <w:semiHidden/>
    <w:qFormat/>
    <w:rsid w:val="0022125E"/>
    <w:pPr>
      <w:numPr>
        <w:numId w:val="6"/>
      </w:numPr>
    </w:pPr>
  </w:style>
  <w:style w:type="paragraph" w:customStyle="1" w:styleId="UdbudForside-Emne">
    <w:name w:val="Udbud Forside - Emne"/>
    <w:basedOn w:val="Normal"/>
    <w:next w:val="UdbudForside-Titel"/>
    <w:semiHidden/>
    <w:qFormat/>
    <w:rsid w:val="0047304E"/>
    <w:pPr>
      <w:spacing w:after="0" w:line="300" w:lineRule="atLeast"/>
      <w:contextualSpacing/>
    </w:pPr>
    <w:rPr>
      <w:b/>
      <w:sz w:val="26"/>
    </w:rPr>
  </w:style>
  <w:style w:type="table" w:styleId="Gittertabel4-farve1">
    <w:name w:val="Grid Table 4 Accent 1"/>
    <w:basedOn w:val="Tabel-Normal"/>
    <w:uiPriority w:val="49"/>
    <w:rsid w:val="005531AE"/>
    <w:pPr>
      <w:spacing w:line="240" w:lineRule="auto"/>
    </w:pPr>
    <w:tblPr>
      <w:tblStyleRowBandSize w:val="1"/>
      <w:tblStyleColBandSize w:val="1"/>
      <w:tblBorders>
        <w:top w:val="single" w:sz="4" w:space="0" w:color="5BB5EC" w:themeColor="accent1" w:themeTint="99"/>
        <w:left w:val="single" w:sz="4" w:space="0" w:color="5BB5EC" w:themeColor="accent1" w:themeTint="99"/>
        <w:bottom w:val="single" w:sz="4" w:space="0" w:color="5BB5EC" w:themeColor="accent1" w:themeTint="99"/>
        <w:right w:val="single" w:sz="4" w:space="0" w:color="5BB5EC" w:themeColor="accent1" w:themeTint="99"/>
        <w:insideH w:val="single" w:sz="4" w:space="0" w:color="5BB5EC" w:themeColor="accent1" w:themeTint="99"/>
        <w:insideV w:val="single" w:sz="4" w:space="0" w:color="5BB5EC" w:themeColor="accent1" w:themeTint="99"/>
      </w:tblBorders>
    </w:tblPr>
    <w:tblStylePr w:type="firstRow">
      <w:rPr>
        <w:b/>
        <w:bCs/>
        <w:color w:val="FFFFFF" w:themeColor="background1"/>
      </w:rPr>
      <w:tblPr/>
      <w:tcPr>
        <w:tcBorders>
          <w:top w:val="single" w:sz="4" w:space="0" w:color="157CBB" w:themeColor="accent1"/>
          <w:left w:val="single" w:sz="4" w:space="0" w:color="157CBB" w:themeColor="accent1"/>
          <w:bottom w:val="single" w:sz="4" w:space="0" w:color="157CBB" w:themeColor="accent1"/>
          <w:right w:val="single" w:sz="4" w:space="0" w:color="157CBB" w:themeColor="accent1"/>
          <w:insideH w:val="nil"/>
          <w:insideV w:val="nil"/>
        </w:tcBorders>
        <w:shd w:val="clear" w:color="auto" w:fill="157CBB" w:themeFill="accent1"/>
      </w:tcPr>
    </w:tblStylePr>
    <w:tblStylePr w:type="lastRow">
      <w:rPr>
        <w:b/>
        <w:bCs/>
      </w:rPr>
      <w:tblPr/>
      <w:tcPr>
        <w:tcBorders>
          <w:top w:val="double" w:sz="4" w:space="0" w:color="157CBB" w:themeColor="accent1"/>
        </w:tcBorders>
      </w:tcPr>
    </w:tblStylePr>
    <w:tblStylePr w:type="firstCol">
      <w:rPr>
        <w:b/>
        <w:bCs/>
      </w:rPr>
    </w:tblStylePr>
    <w:tblStylePr w:type="lastCol">
      <w:rPr>
        <w:b/>
        <w:bCs/>
      </w:rPr>
    </w:tblStylePr>
    <w:tblStylePr w:type="band1Vert">
      <w:tblPr/>
      <w:tcPr>
        <w:shd w:val="clear" w:color="auto" w:fill="C8E6F9" w:themeFill="accent1" w:themeFillTint="33"/>
      </w:tcPr>
    </w:tblStylePr>
    <w:tblStylePr w:type="band1Horz">
      <w:tblPr/>
      <w:tcPr>
        <w:shd w:val="clear" w:color="auto" w:fill="C8E6F9" w:themeFill="accent1" w:themeFillTint="33"/>
      </w:tcPr>
    </w:tblStylePr>
  </w:style>
  <w:style w:type="table" w:styleId="Gittertabel4-farve2">
    <w:name w:val="Grid Table 4 Accent 2"/>
    <w:basedOn w:val="Tabel-Normal"/>
    <w:uiPriority w:val="49"/>
    <w:rsid w:val="005531AE"/>
    <w:pPr>
      <w:spacing w:line="240" w:lineRule="auto"/>
    </w:pPr>
    <w:tblPr>
      <w:tblStyleRowBandSize w:val="1"/>
      <w:tblStyleColBandSize w:val="1"/>
      <w:tblBorders>
        <w:top w:val="single" w:sz="4" w:space="0" w:color="929291" w:themeColor="accent2" w:themeTint="99"/>
        <w:left w:val="single" w:sz="4" w:space="0" w:color="929291" w:themeColor="accent2" w:themeTint="99"/>
        <w:bottom w:val="single" w:sz="4" w:space="0" w:color="929291" w:themeColor="accent2" w:themeTint="99"/>
        <w:right w:val="single" w:sz="4" w:space="0" w:color="929291" w:themeColor="accent2" w:themeTint="99"/>
        <w:insideH w:val="single" w:sz="4" w:space="0" w:color="929291" w:themeColor="accent2" w:themeTint="99"/>
        <w:insideV w:val="single" w:sz="4" w:space="0" w:color="929291" w:themeColor="accent2" w:themeTint="99"/>
      </w:tblBorders>
    </w:tblPr>
    <w:tblStylePr w:type="firstRow">
      <w:rPr>
        <w:b/>
        <w:bCs/>
        <w:color w:val="FFFFFF" w:themeColor="background1"/>
      </w:rPr>
      <w:tblPr/>
      <w:tcPr>
        <w:tcBorders>
          <w:top w:val="single" w:sz="4" w:space="0" w:color="4A4A49" w:themeColor="accent2"/>
          <w:left w:val="single" w:sz="4" w:space="0" w:color="4A4A49" w:themeColor="accent2"/>
          <w:bottom w:val="single" w:sz="4" w:space="0" w:color="4A4A49" w:themeColor="accent2"/>
          <w:right w:val="single" w:sz="4" w:space="0" w:color="4A4A49" w:themeColor="accent2"/>
          <w:insideH w:val="nil"/>
          <w:insideV w:val="nil"/>
        </w:tcBorders>
        <w:shd w:val="clear" w:color="auto" w:fill="4A4A49" w:themeFill="accent2"/>
      </w:tcPr>
    </w:tblStylePr>
    <w:tblStylePr w:type="lastRow">
      <w:rPr>
        <w:b/>
        <w:bCs/>
      </w:rPr>
      <w:tblPr/>
      <w:tcPr>
        <w:tcBorders>
          <w:top w:val="double" w:sz="4" w:space="0" w:color="4A4A49" w:themeColor="accent2"/>
        </w:tcBorders>
      </w:tcPr>
    </w:tblStylePr>
    <w:tblStylePr w:type="firstCol">
      <w:rPr>
        <w:b/>
        <w:bCs/>
      </w:rPr>
    </w:tblStylePr>
    <w:tblStylePr w:type="lastCol">
      <w:rPr>
        <w:b/>
        <w:bCs/>
      </w:rPr>
    </w:tblStylePr>
    <w:tblStylePr w:type="band1Vert">
      <w:tblPr/>
      <w:tcPr>
        <w:shd w:val="clear" w:color="auto" w:fill="DBDBDA" w:themeFill="accent2" w:themeFillTint="33"/>
      </w:tcPr>
    </w:tblStylePr>
    <w:tblStylePr w:type="band1Horz">
      <w:tblPr/>
      <w:tcPr>
        <w:shd w:val="clear" w:color="auto" w:fill="DBDBDA" w:themeFill="accent2" w:themeFillTint="33"/>
      </w:tcPr>
    </w:tblStylePr>
  </w:style>
  <w:style w:type="table" w:styleId="Gittertabel4-farve3">
    <w:name w:val="Grid Table 4 Accent 3"/>
    <w:basedOn w:val="Tabel-Normal"/>
    <w:uiPriority w:val="49"/>
    <w:rsid w:val="005531AE"/>
    <w:pPr>
      <w:spacing w:line="240" w:lineRule="auto"/>
    </w:pPr>
    <w:tblPr>
      <w:tblStyleRowBandSize w:val="1"/>
      <w:tblStyleColBandSize w:val="1"/>
      <w:tblBorders>
        <w:top w:val="single" w:sz="4" w:space="0" w:color="FFA65B" w:themeColor="accent3" w:themeTint="99"/>
        <w:left w:val="single" w:sz="4" w:space="0" w:color="FFA65B" w:themeColor="accent3" w:themeTint="99"/>
        <w:bottom w:val="single" w:sz="4" w:space="0" w:color="FFA65B" w:themeColor="accent3" w:themeTint="99"/>
        <w:right w:val="single" w:sz="4" w:space="0" w:color="FFA65B" w:themeColor="accent3" w:themeTint="99"/>
        <w:insideH w:val="single" w:sz="4" w:space="0" w:color="FFA65B" w:themeColor="accent3" w:themeTint="99"/>
        <w:insideV w:val="single" w:sz="4" w:space="0" w:color="FFA65B" w:themeColor="accent3" w:themeTint="99"/>
      </w:tblBorders>
    </w:tblPr>
    <w:tblStylePr w:type="firstRow">
      <w:rPr>
        <w:b/>
        <w:bCs/>
        <w:color w:val="FFFFFF" w:themeColor="background1"/>
      </w:rPr>
      <w:tblPr/>
      <w:tcPr>
        <w:tcBorders>
          <w:top w:val="single" w:sz="4" w:space="0" w:color="ED6D00" w:themeColor="accent3"/>
          <w:left w:val="single" w:sz="4" w:space="0" w:color="ED6D00" w:themeColor="accent3"/>
          <w:bottom w:val="single" w:sz="4" w:space="0" w:color="ED6D00" w:themeColor="accent3"/>
          <w:right w:val="single" w:sz="4" w:space="0" w:color="ED6D00" w:themeColor="accent3"/>
          <w:insideH w:val="nil"/>
          <w:insideV w:val="nil"/>
        </w:tcBorders>
        <w:shd w:val="clear" w:color="auto" w:fill="ED6D00" w:themeFill="accent3"/>
      </w:tcPr>
    </w:tblStylePr>
    <w:tblStylePr w:type="lastRow">
      <w:rPr>
        <w:b/>
        <w:bCs/>
      </w:rPr>
      <w:tblPr/>
      <w:tcPr>
        <w:tcBorders>
          <w:top w:val="double" w:sz="4" w:space="0" w:color="ED6D00" w:themeColor="accent3"/>
        </w:tcBorders>
      </w:tcPr>
    </w:tblStylePr>
    <w:tblStylePr w:type="firstCol">
      <w:rPr>
        <w:b/>
        <w:bCs/>
      </w:rPr>
    </w:tblStylePr>
    <w:tblStylePr w:type="lastCol">
      <w:rPr>
        <w:b/>
        <w:bCs/>
      </w:rPr>
    </w:tblStylePr>
    <w:tblStylePr w:type="band1Vert">
      <w:tblPr/>
      <w:tcPr>
        <w:shd w:val="clear" w:color="auto" w:fill="FFE1C8" w:themeFill="accent3" w:themeFillTint="33"/>
      </w:tcPr>
    </w:tblStylePr>
    <w:tblStylePr w:type="band1Horz">
      <w:tblPr/>
      <w:tcPr>
        <w:shd w:val="clear" w:color="auto" w:fill="FFE1C8" w:themeFill="accent3" w:themeFillTint="33"/>
      </w:tcPr>
    </w:tblStylePr>
  </w:style>
  <w:style w:type="paragraph" w:styleId="Ingenafstand">
    <w:name w:val="No Spacing"/>
    <w:uiPriority w:val="99"/>
    <w:semiHidden/>
    <w:qFormat/>
    <w:rsid w:val="005531AE"/>
    <w:pPr>
      <w:spacing w:line="240" w:lineRule="auto"/>
    </w:pPr>
  </w:style>
  <w:style w:type="paragraph" w:customStyle="1" w:styleId="UdbudForside-Titel">
    <w:name w:val="Udbud Forside - Titel"/>
    <w:basedOn w:val="Normal"/>
    <w:next w:val="UdbudForside-Undertitel"/>
    <w:semiHidden/>
    <w:qFormat/>
    <w:rsid w:val="0047304E"/>
    <w:pPr>
      <w:spacing w:before="120" w:after="0"/>
    </w:pPr>
    <w:rPr>
      <w:b/>
      <w:caps/>
      <w:sz w:val="61"/>
    </w:rPr>
  </w:style>
  <w:style w:type="paragraph" w:customStyle="1" w:styleId="UdbudForside-Undertitel">
    <w:name w:val="Udbud Forside - Undertitel"/>
    <w:basedOn w:val="Normal"/>
    <w:next w:val="UdbudForside-Entreprise"/>
    <w:semiHidden/>
    <w:qFormat/>
    <w:rsid w:val="0047304E"/>
    <w:pPr>
      <w:spacing w:before="120" w:after="0"/>
    </w:pPr>
    <w:rPr>
      <w:b/>
      <w:spacing w:val="2"/>
      <w:sz w:val="30"/>
    </w:rPr>
  </w:style>
  <w:style w:type="paragraph" w:customStyle="1" w:styleId="UdbudForside-Dato">
    <w:name w:val="Udbud Forside - Dato"/>
    <w:basedOn w:val="Normal"/>
    <w:semiHidden/>
    <w:qFormat/>
    <w:rsid w:val="007E17AE"/>
    <w:pPr>
      <w:spacing w:before="600" w:after="600"/>
      <w:contextualSpacing/>
    </w:pPr>
    <w:rPr>
      <w:color w:val="FFFFFF" w:themeColor="background1"/>
      <w:sz w:val="28"/>
    </w:rPr>
  </w:style>
  <w:style w:type="paragraph" w:customStyle="1" w:styleId="UdbudForside-Specifikationer">
    <w:name w:val="Udbud Forside - Specifikationer"/>
    <w:basedOn w:val="Normal"/>
    <w:semiHidden/>
    <w:qFormat/>
    <w:rsid w:val="00554D23"/>
    <w:pPr>
      <w:spacing w:after="0"/>
    </w:pPr>
    <w:rPr>
      <w:color w:val="FFFFFF" w:themeColor="background1"/>
      <w:sz w:val="28"/>
    </w:rPr>
  </w:style>
  <w:style w:type="paragraph" w:customStyle="1" w:styleId="UdbudForside-Entreprise">
    <w:name w:val="Udbud Forside - Entreprise"/>
    <w:basedOn w:val="Normal"/>
    <w:next w:val="UdbudForside-Dato"/>
    <w:semiHidden/>
    <w:qFormat/>
    <w:rsid w:val="0047304E"/>
    <w:pPr>
      <w:framePr w:hSpace="181" w:wrap="around" w:vAnchor="page" w:hAnchor="margin" w:x="114" w:y="1645"/>
      <w:spacing w:before="320" w:after="0"/>
      <w:suppressOverlap/>
    </w:pPr>
    <w:rPr>
      <w:b/>
      <w:sz w:val="30"/>
    </w:rPr>
  </w:style>
  <w:style w:type="paragraph" w:customStyle="1" w:styleId="ParadigmeForside-Emne">
    <w:name w:val="Paradigme Forside - Emne"/>
    <w:basedOn w:val="UdbudForside-Emne"/>
    <w:semiHidden/>
    <w:qFormat/>
    <w:rsid w:val="0047304E"/>
    <w:pPr>
      <w:spacing w:after="320" w:line="380" w:lineRule="atLeast"/>
      <w:contextualSpacing w:val="0"/>
    </w:pPr>
    <w:rPr>
      <w:sz w:val="32"/>
    </w:rPr>
  </w:style>
  <w:style w:type="paragraph" w:customStyle="1" w:styleId="ParadigmeForside-Titel">
    <w:name w:val="Paradigme Forside - Titel"/>
    <w:basedOn w:val="UdbudForside-Titel"/>
    <w:semiHidden/>
    <w:qFormat/>
    <w:rsid w:val="0047304E"/>
  </w:style>
  <w:style w:type="paragraph" w:customStyle="1" w:styleId="UdbudForside-Specifikationeroverskrift">
    <w:name w:val="Udbud Forside - Specifikationer overskrift"/>
    <w:basedOn w:val="UdbudForside-Specifikationer"/>
    <w:semiHidden/>
    <w:qFormat/>
    <w:rsid w:val="00554D23"/>
    <w:rPr>
      <w:b/>
      <w:caps/>
    </w:rPr>
  </w:style>
  <w:style w:type="paragraph" w:customStyle="1" w:styleId="ABSABHeading1">
    <w:name w:val="ABSAB Heading 1"/>
    <w:basedOn w:val="Overskrift1"/>
    <w:semiHidden/>
    <w:qFormat/>
    <w:rsid w:val="002D0630"/>
  </w:style>
  <w:style w:type="paragraph" w:customStyle="1" w:styleId="BagsidekolofonUdbud">
    <w:name w:val="BagsidekolofonUdbud"/>
    <w:basedOn w:val="Normal"/>
    <w:uiPriority w:val="1"/>
    <w:semiHidden/>
    <w:rsid w:val="00F21DB6"/>
    <w:pPr>
      <w:widowControl w:val="0"/>
      <w:suppressAutoHyphens/>
      <w:autoSpaceDE w:val="0"/>
      <w:autoSpaceDN w:val="0"/>
      <w:adjustRightInd w:val="0"/>
      <w:spacing w:after="0" w:line="240" w:lineRule="auto"/>
      <w:ind w:left="5812"/>
    </w:pPr>
    <w:rPr>
      <w:rFonts w:eastAsiaTheme="minorEastAsia" w:cs="Akzidenz-Grotesk Std Regular"/>
      <w:color w:val="808080"/>
      <w:sz w:val="18"/>
      <w:szCs w:val="22"/>
      <w:lang w:eastAsia="da-DK"/>
    </w:rPr>
  </w:style>
  <w:style w:type="paragraph" w:customStyle="1" w:styleId="BagsidekolofonParadigme">
    <w:name w:val="BagsidekolofonParadigme"/>
    <w:basedOn w:val="Normal"/>
    <w:semiHidden/>
    <w:qFormat/>
    <w:rsid w:val="00110450"/>
    <w:pPr>
      <w:spacing w:after="0" w:line="232" w:lineRule="atLeast"/>
      <w:ind w:left="624"/>
    </w:pPr>
    <w:rPr>
      <w:rFonts w:eastAsia="Times New Roman" w:cs="Times New Roman"/>
      <w:noProof/>
      <w:sz w:val="18"/>
      <w:szCs w:val="24"/>
    </w:rPr>
  </w:style>
  <w:style w:type="paragraph" w:customStyle="1" w:styleId="StyleBagsidekolofonUdbudLeft10cm">
    <w:name w:val="Style BagsidekolofonUdbud + Left:  10 cm"/>
    <w:basedOn w:val="BagsidekolofonUdbud"/>
    <w:semiHidden/>
    <w:rsid w:val="00110450"/>
    <w:pPr>
      <w:ind w:left="0"/>
    </w:pPr>
    <w:rPr>
      <w:rFonts w:eastAsia="Times New Roman" w:cs="Times New Roman"/>
      <w:color w:val="auto"/>
      <w:szCs w:val="20"/>
    </w:rPr>
  </w:style>
  <w:style w:type="paragraph" w:customStyle="1" w:styleId="paradato">
    <w:name w:val="paradato"/>
    <w:basedOn w:val="Normal"/>
    <w:qFormat/>
    <w:rsid w:val="00075AFC"/>
    <w:rPr>
      <w:b/>
      <w:sz w:val="28"/>
    </w:rPr>
  </w:style>
  <w:style w:type="character" w:styleId="Kommentarhenvisning">
    <w:name w:val="annotation reference"/>
    <w:basedOn w:val="Standardskrifttypeiafsnit"/>
    <w:uiPriority w:val="99"/>
    <w:semiHidden/>
    <w:unhideWhenUsed/>
    <w:rsid w:val="007C3009"/>
    <w:rPr>
      <w:sz w:val="16"/>
      <w:szCs w:val="16"/>
    </w:rPr>
  </w:style>
  <w:style w:type="paragraph" w:styleId="Kommentartekst">
    <w:name w:val="annotation text"/>
    <w:basedOn w:val="Normal"/>
    <w:link w:val="KommentartekstTegn"/>
    <w:uiPriority w:val="99"/>
    <w:semiHidden/>
    <w:unhideWhenUsed/>
    <w:rsid w:val="007C3009"/>
    <w:pPr>
      <w:spacing w:line="240" w:lineRule="auto"/>
    </w:pPr>
  </w:style>
  <w:style w:type="character" w:customStyle="1" w:styleId="KommentartekstTegn">
    <w:name w:val="Kommentartekst Tegn"/>
    <w:basedOn w:val="Standardskrifttypeiafsnit"/>
    <w:link w:val="Kommentartekst"/>
    <w:uiPriority w:val="99"/>
    <w:semiHidden/>
    <w:rsid w:val="007C3009"/>
  </w:style>
  <w:style w:type="paragraph" w:styleId="Kommentaremne">
    <w:name w:val="annotation subject"/>
    <w:basedOn w:val="Kommentartekst"/>
    <w:next w:val="Kommentartekst"/>
    <w:link w:val="KommentaremneTegn"/>
    <w:uiPriority w:val="99"/>
    <w:semiHidden/>
    <w:unhideWhenUsed/>
    <w:rsid w:val="007C3009"/>
    <w:rPr>
      <w:b/>
      <w:bCs/>
    </w:rPr>
  </w:style>
  <w:style w:type="character" w:customStyle="1" w:styleId="KommentaremneTegn">
    <w:name w:val="Kommentaremne Tegn"/>
    <w:basedOn w:val="KommentartekstTegn"/>
    <w:link w:val="Kommentaremne"/>
    <w:uiPriority w:val="99"/>
    <w:semiHidden/>
    <w:rsid w:val="007C3009"/>
    <w:rPr>
      <w:b/>
      <w:bCs/>
    </w:rPr>
  </w:style>
  <w:style w:type="paragraph" w:customStyle="1" w:styleId="Default">
    <w:name w:val="Default"/>
    <w:rsid w:val="00BB3F0E"/>
    <w:pPr>
      <w:autoSpaceDE w:val="0"/>
      <w:autoSpaceDN w:val="0"/>
      <w:adjustRightInd w:val="0"/>
      <w:spacing w:line="240" w:lineRule="auto"/>
    </w:pPr>
    <w:rPr>
      <w:rFonts w:cs="Arial"/>
      <w:color w:val="000000"/>
      <w:sz w:val="24"/>
      <w:szCs w:val="24"/>
    </w:rPr>
  </w:style>
  <w:style w:type="table" w:customStyle="1" w:styleId="Typografi1">
    <w:name w:val="Typografi1"/>
    <w:basedOn w:val="Tabel-Normal"/>
    <w:uiPriority w:val="99"/>
    <w:rsid w:val="003A2877"/>
    <w:pPr>
      <w:spacing w:line="240" w:lineRule="auto"/>
    </w:pPr>
    <w:tblPr>
      <w:tblInd w:w="0" w:type="nil"/>
      <w:tblBorders>
        <w:top w:val="single" w:sz="4" w:space="0" w:color="157CBB" w:themeColor="accent1"/>
        <w:left w:val="single" w:sz="4" w:space="0" w:color="157CBB" w:themeColor="accent1"/>
        <w:bottom w:val="single" w:sz="4" w:space="0" w:color="157CBB" w:themeColor="accent1"/>
        <w:right w:val="single" w:sz="4" w:space="0" w:color="157CBB" w:themeColor="accent1"/>
        <w:insideH w:val="single" w:sz="4" w:space="0" w:color="157CBB" w:themeColor="accent1"/>
        <w:insideV w:val="single" w:sz="4" w:space="0" w:color="157CBB" w:themeColor="accent1"/>
      </w:tblBorders>
      <w:tblCellMar>
        <w:top w:w="57" w:type="dxa"/>
      </w:tblCellMar>
    </w:tblPr>
    <w:tblStylePr w:type="firstRow">
      <w:rPr>
        <w:b/>
        <w:color w:val="FFFFFF" w:themeColor="background1"/>
      </w:rPr>
      <w:tblPr/>
      <w:tcPr>
        <w:shd w:val="clear" w:color="auto" w:fill="157CBB" w:themeFill="accen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849745">
      <w:bodyDiv w:val="1"/>
      <w:marLeft w:val="0"/>
      <w:marRight w:val="0"/>
      <w:marTop w:val="0"/>
      <w:marBottom w:val="0"/>
      <w:divBdr>
        <w:top w:val="none" w:sz="0" w:space="0" w:color="auto"/>
        <w:left w:val="none" w:sz="0" w:space="0" w:color="auto"/>
        <w:bottom w:val="none" w:sz="0" w:space="0" w:color="auto"/>
        <w:right w:val="none" w:sz="0" w:space="0" w:color="auto"/>
      </w:divBdr>
    </w:div>
    <w:div w:id="205992130">
      <w:bodyDiv w:val="1"/>
      <w:marLeft w:val="0"/>
      <w:marRight w:val="0"/>
      <w:marTop w:val="0"/>
      <w:marBottom w:val="0"/>
      <w:divBdr>
        <w:top w:val="none" w:sz="0" w:space="0" w:color="auto"/>
        <w:left w:val="none" w:sz="0" w:space="0" w:color="auto"/>
        <w:bottom w:val="none" w:sz="0" w:space="0" w:color="auto"/>
        <w:right w:val="none" w:sz="0" w:space="0" w:color="auto"/>
      </w:divBdr>
    </w:div>
    <w:div w:id="230165821">
      <w:bodyDiv w:val="1"/>
      <w:marLeft w:val="0"/>
      <w:marRight w:val="0"/>
      <w:marTop w:val="0"/>
      <w:marBottom w:val="0"/>
      <w:divBdr>
        <w:top w:val="none" w:sz="0" w:space="0" w:color="auto"/>
        <w:left w:val="none" w:sz="0" w:space="0" w:color="auto"/>
        <w:bottom w:val="none" w:sz="0" w:space="0" w:color="auto"/>
        <w:right w:val="none" w:sz="0" w:space="0" w:color="auto"/>
      </w:divBdr>
    </w:div>
    <w:div w:id="279072224">
      <w:bodyDiv w:val="1"/>
      <w:marLeft w:val="0"/>
      <w:marRight w:val="0"/>
      <w:marTop w:val="0"/>
      <w:marBottom w:val="0"/>
      <w:divBdr>
        <w:top w:val="none" w:sz="0" w:space="0" w:color="auto"/>
        <w:left w:val="none" w:sz="0" w:space="0" w:color="auto"/>
        <w:bottom w:val="none" w:sz="0" w:space="0" w:color="auto"/>
        <w:right w:val="none" w:sz="0" w:space="0" w:color="auto"/>
      </w:divBdr>
    </w:div>
    <w:div w:id="355472600">
      <w:bodyDiv w:val="1"/>
      <w:marLeft w:val="0"/>
      <w:marRight w:val="0"/>
      <w:marTop w:val="0"/>
      <w:marBottom w:val="0"/>
      <w:divBdr>
        <w:top w:val="none" w:sz="0" w:space="0" w:color="auto"/>
        <w:left w:val="none" w:sz="0" w:space="0" w:color="auto"/>
        <w:bottom w:val="none" w:sz="0" w:space="0" w:color="auto"/>
        <w:right w:val="none" w:sz="0" w:space="0" w:color="auto"/>
      </w:divBdr>
    </w:div>
    <w:div w:id="372076474">
      <w:bodyDiv w:val="1"/>
      <w:marLeft w:val="0"/>
      <w:marRight w:val="0"/>
      <w:marTop w:val="0"/>
      <w:marBottom w:val="0"/>
      <w:divBdr>
        <w:top w:val="none" w:sz="0" w:space="0" w:color="auto"/>
        <w:left w:val="none" w:sz="0" w:space="0" w:color="auto"/>
        <w:bottom w:val="none" w:sz="0" w:space="0" w:color="auto"/>
        <w:right w:val="none" w:sz="0" w:space="0" w:color="auto"/>
      </w:divBdr>
    </w:div>
    <w:div w:id="429399804">
      <w:bodyDiv w:val="1"/>
      <w:marLeft w:val="0"/>
      <w:marRight w:val="0"/>
      <w:marTop w:val="0"/>
      <w:marBottom w:val="0"/>
      <w:divBdr>
        <w:top w:val="none" w:sz="0" w:space="0" w:color="auto"/>
        <w:left w:val="none" w:sz="0" w:space="0" w:color="auto"/>
        <w:bottom w:val="none" w:sz="0" w:space="0" w:color="auto"/>
        <w:right w:val="none" w:sz="0" w:space="0" w:color="auto"/>
      </w:divBdr>
    </w:div>
    <w:div w:id="430399182">
      <w:bodyDiv w:val="1"/>
      <w:marLeft w:val="0"/>
      <w:marRight w:val="0"/>
      <w:marTop w:val="0"/>
      <w:marBottom w:val="0"/>
      <w:divBdr>
        <w:top w:val="none" w:sz="0" w:space="0" w:color="auto"/>
        <w:left w:val="none" w:sz="0" w:space="0" w:color="auto"/>
        <w:bottom w:val="none" w:sz="0" w:space="0" w:color="auto"/>
        <w:right w:val="none" w:sz="0" w:space="0" w:color="auto"/>
      </w:divBdr>
    </w:div>
    <w:div w:id="437062800">
      <w:bodyDiv w:val="1"/>
      <w:marLeft w:val="0"/>
      <w:marRight w:val="0"/>
      <w:marTop w:val="0"/>
      <w:marBottom w:val="0"/>
      <w:divBdr>
        <w:top w:val="none" w:sz="0" w:space="0" w:color="auto"/>
        <w:left w:val="none" w:sz="0" w:space="0" w:color="auto"/>
        <w:bottom w:val="none" w:sz="0" w:space="0" w:color="auto"/>
        <w:right w:val="none" w:sz="0" w:space="0" w:color="auto"/>
      </w:divBdr>
    </w:div>
    <w:div w:id="481122252">
      <w:bodyDiv w:val="1"/>
      <w:marLeft w:val="0"/>
      <w:marRight w:val="0"/>
      <w:marTop w:val="0"/>
      <w:marBottom w:val="0"/>
      <w:divBdr>
        <w:top w:val="none" w:sz="0" w:space="0" w:color="auto"/>
        <w:left w:val="none" w:sz="0" w:space="0" w:color="auto"/>
        <w:bottom w:val="none" w:sz="0" w:space="0" w:color="auto"/>
        <w:right w:val="none" w:sz="0" w:space="0" w:color="auto"/>
      </w:divBdr>
    </w:div>
    <w:div w:id="599873754">
      <w:bodyDiv w:val="1"/>
      <w:marLeft w:val="0"/>
      <w:marRight w:val="0"/>
      <w:marTop w:val="0"/>
      <w:marBottom w:val="0"/>
      <w:divBdr>
        <w:top w:val="none" w:sz="0" w:space="0" w:color="auto"/>
        <w:left w:val="none" w:sz="0" w:space="0" w:color="auto"/>
        <w:bottom w:val="none" w:sz="0" w:space="0" w:color="auto"/>
        <w:right w:val="none" w:sz="0" w:space="0" w:color="auto"/>
      </w:divBdr>
    </w:div>
    <w:div w:id="642926670">
      <w:bodyDiv w:val="1"/>
      <w:marLeft w:val="0"/>
      <w:marRight w:val="0"/>
      <w:marTop w:val="0"/>
      <w:marBottom w:val="0"/>
      <w:divBdr>
        <w:top w:val="none" w:sz="0" w:space="0" w:color="auto"/>
        <w:left w:val="none" w:sz="0" w:space="0" w:color="auto"/>
        <w:bottom w:val="none" w:sz="0" w:space="0" w:color="auto"/>
        <w:right w:val="none" w:sz="0" w:space="0" w:color="auto"/>
      </w:divBdr>
    </w:div>
    <w:div w:id="657225652">
      <w:bodyDiv w:val="1"/>
      <w:marLeft w:val="0"/>
      <w:marRight w:val="0"/>
      <w:marTop w:val="0"/>
      <w:marBottom w:val="0"/>
      <w:divBdr>
        <w:top w:val="none" w:sz="0" w:space="0" w:color="auto"/>
        <w:left w:val="none" w:sz="0" w:space="0" w:color="auto"/>
        <w:bottom w:val="none" w:sz="0" w:space="0" w:color="auto"/>
        <w:right w:val="none" w:sz="0" w:space="0" w:color="auto"/>
      </w:divBdr>
    </w:div>
    <w:div w:id="658732680">
      <w:bodyDiv w:val="1"/>
      <w:marLeft w:val="0"/>
      <w:marRight w:val="0"/>
      <w:marTop w:val="0"/>
      <w:marBottom w:val="0"/>
      <w:divBdr>
        <w:top w:val="none" w:sz="0" w:space="0" w:color="auto"/>
        <w:left w:val="none" w:sz="0" w:space="0" w:color="auto"/>
        <w:bottom w:val="none" w:sz="0" w:space="0" w:color="auto"/>
        <w:right w:val="none" w:sz="0" w:space="0" w:color="auto"/>
      </w:divBdr>
    </w:div>
    <w:div w:id="694815365">
      <w:bodyDiv w:val="1"/>
      <w:marLeft w:val="0"/>
      <w:marRight w:val="0"/>
      <w:marTop w:val="0"/>
      <w:marBottom w:val="0"/>
      <w:divBdr>
        <w:top w:val="none" w:sz="0" w:space="0" w:color="auto"/>
        <w:left w:val="none" w:sz="0" w:space="0" w:color="auto"/>
        <w:bottom w:val="none" w:sz="0" w:space="0" w:color="auto"/>
        <w:right w:val="none" w:sz="0" w:space="0" w:color="auto"/>
      </w:divBdr>
    </w:div>
    <w:div w:id="697118567">
      <w:bodyDiv w:val="1"/>
      <w:marLeft w:val="0"/>
      <w:marRight w:val="0"/>
      <w:marTop w:val="0"/>
      <w:marBottom w:val="0"/>
      <w:divBdr>
        <w:top w:val="none" w:sz="0" w:space="0" w:color="auto"/>
        <w:left w:val="none" w:sz="0" w:space="0" w:color="auto"/>
        <w:bottom w:val="none" w:sz="0" w:space="0" w:color="auto"/>
        <w:right w:val="none" w:sz="0" w:space="0" w:color="auto"/>
      </w:divBdr>
    </w:div>
    <w:div w:id="744187034">
      <w:bodyDiv w:val="1"/>
      <w:marLeft w:val="0"/>
      <w:marRight w:val="0"/>
      <w:marTop w:val="0"/>
      <w:marBottom w:val="0"/>
      <w:divBdr>
        <w:top w:val="none" w:sz="0" w:space="0" w:color="auto"/>
        <w:left w:val="none" w:sz="0" w:space="0" w:color="auto"/>
        <w:bottom w:val="none" w:sz="0" w:space="0" w:color="auto"/>
        <w:right w:val="none" w:sz="0" w:space="0" w:color="auto"/>
      </w:divBdr>
    </w:div>
    <w:div w:id="770012178">
      <w:bodyDiv w:val="1"/>
      <w:marLeft w:val="0"/>
      <w:marRight w:val="0"/>
      <w:marTop w:val="0"/>
      <w:marBottom w:val="0"/>
      <w:divBdr>
        <w:top w:val="none" w:sz="0" w:space="0" w:color="auto"/>
        <w:left w:val="none" w:sz="0" w:space="0" w:color="auto"/>
        <w:bottom w:val="none" w:sz="0" w:space="0" w:color="auto"/>
        <w:right w:val="none" w:sz="0" w:space="0" w:color="auto"/>
      </w:divBdr>
    </w:div>
    <w:div w:id="790899829">
      <w:bodyDiv w:val="1"/>
      <w:marLeft w:val="0"/>
      <w:marRight w:val="0"/>
      <w:marTop w:val="0"/>
      <w:marBottom w:val="0"/>
      <w:divBdr>
        <w:top w:val="none" w:sz="0" w:space="0" w:color="auto"/>
        <w:left w:val="none" w:sz="0" w:space="0" w:color="auto"/>
        <w:bottom w:val="none" w:sz="0" w:space="0" w:color="auto"/>
        <w:right w:val="none" w:sz="0" w:space="0" w:color="auto"/>
      </w:divBdr>
    </w:div>
    <w:div w:id="885727208">
      <w:bodyDiv w:val="1"/>
      <w:marLeft w:val="0"/>
      <w:marRight w:val="0"/>
      <w:marTop w:val="0"/>
      <w:marBottom w:val="0"/>
      <w:divBdr>
        <w:top w:val="none" w:sz="0" w:space="0" w:color="auto"/>
        <w:left w:val="none" w:sz="0" w:space="0" w:color="auto"/>
        <w:bottom w:val="none" w:sz="0" w:space="0" w:color="auto"/>
        <w:right w:val="none" w:sz="0" w:space="0" w:color="auto"/>
      </w:divBdr>
    </w:div>
    <w:div w:id="915551098">
      <w:bodyDiv w:val="1"/>
      <w:marLeft w:val="0"/>
      <w:marRight w:val="0"/>
      <w:marTop w:val="0"/>
      <w:marBottom w:val="0"/>
      <w:divBdr>
        <w:top w:val="none" w:sz="0" w:space="0" w:color="auto"/>
        <w:left w:val="none" w:sz="0" w:space="0" w:color="auto"/>
        <w:bottom w:val="none" w:sz="0" w:space="0" w:color="auto"/>
        <w:right w:val="none" w:sz="0" w:space="0" w:color="auto"/>
      </w:divBdr>
    </w:div>
    <w:div w:id="943076260">
      <w:bodyDiv w:val="1"/>
      <w:marLeft w:val="0"/>
      <w:marRight w:val="0"/>
      <w:marTop w:val="0"/>
      <w:marBottom w:val="0"/>
      <w:divBdr>
        <w:top w:val="none" w:sz="0" w:space="0" w:color="auto"/>
        <w:left w:val="none" w:sz="0" w:space="0" w:color="auto"/>
        <w:bottom w:val="none" w:sz="0" w:space="0" w:color="auto"/>
        <w:right w:val="none" w:sz="0" w:space="0" w:color="auto"/>
      </w:divBdr>
    </w:div>
    <w:div w:id="966155670">
      <w:bodyDiv w:val="1"/>
      <w:marLeft w:val="0"/>
      <w:marRight w:val="0"/>
      <w:marTop w:val="0"/>
      <w:marBottom w:val="0"/>
      <w:divBdr>
        <w:top w:val="none" w:sz="0" w:space="0" w:color="auto"/>
        <w:left w:val="none" w:sz="0" w:space="0" w:color="auto"/>
        <w:bottom w:val="none" w:sz="0" w:space="0" w:color="auto"/>
        <w:right w:val="none" w:sz="0" w:space="0" w:color="auto"/>
      </w:divBdr>
    </w:div>
    <w:div w:id="1043362089">
      <w:bodyDiv w:val="1"/>
      <w:marLeft w:val="0"/>
      <w:marRight w:val="0"/>
      <w:marTop w:val="0"/>
      <w:marBottom w:val="0"/>
      <w:divBdr>
        <w:top w:val="none" w:sz="0" w:space="0" w:color="auto"/>
        <w:left w:val="none" w:sz="0" w:space="0" w:color="auto"/>
        <w:bottom w:val="none" w:sz="0" w:space="0" w:color="auto"/>
        <w:right w:val="none" w:sz="0" w:space="0" w:color="auto"/>
      </w:divBdr>
    </w:div>
    <w:div w:id="1065570779">
      <w:bodyDiv w:val="1"/>
      <w:marLeft w:val="0"/>
      <w:marRight w:val="0"/>
      <w:marTop w:val="0"/>
      <w:marBottom w:val="0"/>
      <w:divBdr>
        <w:top w:val="none" w:sz="0" w:space="0" w:color="auto"/>
        <w:left w:val="none" w:sz="0" w:space="0" w:color="auto"/>
        <w:bottom w:val="none" w:sz="0" w:space="0" w:color="auto"/>
        <w:right w:val="none" w:sz="0" w:space="0" w:color="auto"/>
      </w:divBdr>
    </w:div>
    <w:div w:id="1119445831">
      <w:bodyDiv w:val="1"/>
      <w:marLeft w:val="0"/>
      <w:marRight w:val="0"/>
      <w:marTop w:val="0"/>
      <w:marBottom w:val="0"/>
      <w:divBdr>
        <w:top w:val="none" w:sz="0" w:space="0" w:color="auto"/>
        <w:left w:val="none" w:sz="0" w:space="0" w:color="auto"/>
        <w:bottom w:val="none" w:sz="0" w:space="0" w:color="auto"/>
        <w:right w:val="none" w:sz="0" w:space="0" w:color="auto"/>
      </w:divBdr>
    </w:div>
    <w:div w:id="1163854093">
      <w:bodyDiv w:val="1"/>
      <w:marLeft w:val="0"/>
      <w:marRight w:val="0"/>
      <w:marTop w:val="0"/>
      <w:marBottom w:val="0"/>
      <w:divBdr>
        <w:top w:val="none" w:sz="0" w:space="0" w:color="auto"/>
        <w:left w:val="none" w:sz="0" w:space="0" w:color="auto"/>
        <w:bottom w:val="none" w:sz="0" w:space="0" w:color="auto"/>
        <w:right w:val="none" w:sz="0" w:space="0" w:color="auto"/>
      </w:divBdr>
    </w:div>
    <w:div w:id="1185703218">
      <w:bodyDiv w:val="1"/>
      <w:marLeft w:val="0"/>
      <w:marRight w:val="0"/>
      <w:marTop w:val="0"/>
      <w:marBottom w:val="0"/>
      <w:divBdr>
        <w:top w:val="none" w:sz="0" w:space="0" w:color="auto"/>
        <w:left w:val="none" w:sz="0" w:space="0" w:color="auto"/>
        <w:bottom w:val="none" w:sz="0" w:space="0" w:color="auto"/>
        <w:right w:val="none" w:sz="0" w:space="0" w:color="auto"/>
      </w:divBdr>
    </w:div>
    <w:div w:id="1192913148">
      <w:bodyDiv w:val="1"/>
      <w:marLeft w:val="0"/>
      <w:marRight w:val="0"/>
      <w:marTop w:val="0"/>
      <w:marBottom w:val="0"/>
      <w:divBdr>
        <w:top w:val="none" w:sz="0" w:space="0" w:color="auto"/>
        <w:left w:val="none" w:sz="0" w:space="0" w:color="auto"/>
        <w:bottom w:val="none" w:sz="0" w:space="0" w:color="auto"/>
        <w:right w:val="none" w:sz="0" w:space="0" w:color="auto"/>
      </w:divBdr>
    </w:div>
    <w:div w:id="1193768053">
      <w:bodyDiv w:val="1"/>
      <w:marLeft w:val="0"/>
      <w:marRight w:val="0"/>
      <w:marTop w:val="0"/>
      <w:marBottom w:val="0"/>
      <w:divBdr>
        <w:top w:val="none" w:sz="0" w:space="0" w:color="auto"/>
        <w:left w:val="none" w:sz="0" w:space="0" w:color="auto"/>
        <w:bottom w:val="none" w:sz="0" w:space="0" w:color="auto"/>
        <w:right w:val="none" w:sz="0" w:space="0" w:color="auto"/>
      </w:divBdr>
    </w:div>
    <w:div w:id="1247767219">
      <w:bodyDiv w:val="1"/>
      <w:marLeft w:val="0"/>
      <w:marRight w:val="0"/>
      <w:marTop w:val="0"/>
      <w:marBottom w:val="0"/>
      <w:divBdr>
        <w:top w:val="none" w:sz="0" w:space="0" w:color="auto"/>
        <w:left w:val="none" w:sz="0" w:space="0" w:color="auto"/>
        <w:bottom w:val="none" w:sz="0" w:space="0" w:color="auto"/>
        <w:right w:val="none" w:sz="0" w:space="0" w:color="auto"/>
      </w:divBdr>
    </w:div>
    <w:div w:id="1279293840">
      <w:bodyDiv w:val="1"/>
      <w:marLeft w:val="0"/>
      <w:marRight w:val="0"/>
      <w:marTop w:val="0"/>
      <w:marBottom w:val="0"/>
      <w:divBdr>
        <w:top w:val="none" w:sz="0" w:space="0" w:color="auto"/>
        <w:left w:val="none" w:sz="0" w:space="0" w:color="auto"/>
        <w:bottom w:val="none" w:sz="0" w:space="0" w:color="auto"/>
        <w:right w:val="none" w:sz="0" w:space="0" w:color="auto"/>
      </w:divBdr>
    </w:div>
    <w:div w:id="1354574239">
      <w:bodyDiv w:val="1"/>
      <w:marLeft w:val="0"/>
      <w:marRight w:val="0"/>
      <w:marTop w:val="0"/>
      <w:marBottom w:val="0"/>
      <w:divBdr>
        <w:top w:val="none" w:sz="0" w:space="0" w:color="auto"/>
        <w:left w:val="none" w:sz="0" w:space="0" w:color="auto"/>
        <w:bottom w:val="none" w:sz="0" w:space="0" w:color="auto"/>
        <w:right w:val="none" w:sz="0" w:space="0" w:color="auto"/>
      </w:divBdr>
    </w:div>
    <w:div w:id="1355955104">
      <w:bodyDiv w:val="1"/>
      <w:marLeft w:val="0"/>
      <w:marRight w:val="0"/>
      <w:marTop w:val="0"/>
      <w:marBottom w:val="0"/>
      <w:divBdr>
        <w:top w:val="none" w:sz="0" w:space="0" w:color="auto"/>
        <w:left w:val="none" w:sz="0" w:space="0" w:color="auto"/>
        <w:bottom w:val="none" w:sz="0" w:space="0" w:color="auto"/>
        <w:right w:val="none" w:sz="0" w:space="0" w:color="auto"/>
      </w:divBdr>
    </w:div>
    <w:div w:id="1422485222">
      <w:bodyDiv w:val="1"/>
      <w:marLeft w:val="0"/>
      <w:marRight w:val="0"/>
      <w:marTop w:val="0"/>
      <w:marBottom w:val="0"/>
      <w:divBdr>
        <w:top w:val="none" w:sz="0" w:space="0" w:color="auto"/>
        <w:left w:val="none" w:sz="0" w:space="0" w:color="auto"/>
        <w:bottom w:val="none" w:sz="0" w:space="0" w:color="auto"/>
        <w:right w:val="none" w:sz="0" w:space="0" w:color="auto"/>
      </w:divBdr>
    </w:div>
    <w:div w:id="1492216123">
      <w:bodyDiv w:val="1"/>
      <w:marLeft w:val="0"/>
      <w:marRight w:val="0"/>
      <w:marTop w:val="0"/>
      <w:marBottom w:val="0"/>
      <w:divBdr>
        <w:top w:val="none" w:sz="0" w:space="0" w:color="auto"/>
        <w:left w:val="none" w:sz="0" w:space="0" w:color="auto"/>
        <w:bottom w:val="none" w:sz="0" w:space="0" w:color="auto"/>
        <w:right w:val="none" w:sz="0" w:space="0" w:color="auto"/>
      </w:divBdr>
    </w:div>
    <w:div w:id="1500272985">
      <w:bodyDiv w:val="1"/>
      <w:marLeft w:val="0"/>
      <w:marRight w:val="0"/>
      <w:marTop w:val="0"/>
      <w:marBottom w:val="0"/>
      <w:divBdr>
        <w:top w:val="none" w:sz="0" w:space="0" w:color="auto"/>
        <w:left w:val="none" w:sz="0" w:space="0" w:color="auto"/>
        <w:bottom w:val="none" w:sz="0" w:space="0" w:color="auto"/>
        <w:right w:val="none" w:sz="0" w:space="0" w:color="auto"/>
      </w:divBdr>
    </w:div>
    <w:div w:id="1516965890">
      <w:bodyDiv w:val="1"/>
      <w:marLeft w:val="0"/>
      <w:marRight w:val="0"/>
      <w:marTop w:val="0"/>
      <w:marBottom w:val="0"/>
      <w:divBdr>
        <w:top w:val="none" w:sz="0" w:space="0" w:color="auto"/>
        <w:left w:val="none" w:sz="0" w:space="0" w:color="auto"/>
        <w:bottom w:val="none" w:sz="0" w:space="0" w:color="auto"/>
        <w:right w:val="none" w:sz="0" w:space="0" w:color="auto"/>
      </w:divBdr>
    </w:div>
    <w:div w:id="1534341273">
      <w:bodyDiv w:val="1"/>
      <w:marLeft w:val="0"/>
      <w:marRight w:val="0"/>
      <w:marTop w:val="0"/>
      <w:marBottom w:val="0"/>
      <w:divBdr>
        <w:top w:val="none" w:sz="0" w:space="0" w:color="auto"/>
        <w:left w:val="none" w:sz="0" w:space="0" w:color="auto"/>
        <w:bottom w:val="none" w:sz="0" w:space="0" w:color="auto"/>
        <w:right w:val="none" w:sz="0" w:space="0" w:color="auto"/>
      </w:divBdr>
    </w:div>
    <w:div w:id="1546721583">
      <w:bodyDiv w:val="1"/>
      <w:marLeft w:val="0"/>
      <w:marRight w:val="0"/>
      <w:marTop w:val="0"/>
      <w:marBottom w:val="0"/>
      <w:divBdr>
        <w:top w:val="none" w:sz="0" w:space="0" w:color="auto"/>
        <w:left w:val="none" w:sz="0" w:space="0" w:color="auto"/>
        <w:bottom w:val="none" w:sz="0" w:space="0" w:color="auto"/>
        <w:right w:val="none" w:sz="0" w:space="0" w:color="auto"/>
      </w:divBdr>
    </w:div>
    <w:div w:id="1624460549">
      <w:bodyDiv w:val="1"/>
      <w:marLeft w:val="0"/>
      <w:marRight w:val="0"/>
      <w:marTop w:val="0"/>
      <w:marBottom w:val="0"/>
      <w:divBdr>
        <w:top w:val="none" w:sz="0" w:space="0" w:color="auto"/>
        <w:left w:val="none" w:sz="0" w:space="0" w:color="auto"/>
        <w:bottom w:val="none" w:sz="0" w:space="0" w:color="auto"/>
        <w:right w:val="none" w:sz="0" w:space="0" w:color="auto"/>
      </w:divBdr>
    </w:div>
    <w:div w:id="1626740868">
      <w:bodyDiv w:val="1"/>
      <w:marLeft w:val="0"/>
      <w:marRight w:val="0"/>
      <w:marTop w:val="0"/>
      <w:marBottom w:val="0"/>
      <w:divBdr>
        <w:top w:val="none" w:sz="0" w:space="0" w:color="auto"/>
        <w:left w:val="none" w:sz="0" w:space="0" w:color="auto"/>
        <w:bottom w:val="none" w:sz="0" w:space="0" w:color="auto"/>
        <w:right w:val="none" w:sz="0" w:space="0" w:color="auto"/>
      </w:divBdr>
    </w:div>
    <w:div w:id="1720662685">
      <w:bodyDiv w:val="1"/>
      <w:marLeft w:val="0"/>
      <w:marRight w:val="0"/>
      <w:marTop w:val="0"/>
      <w:marBottom w:val="0"/>
      <w:divBdr>
        <w:top w:val="none" w:sz="0" w:space="0" w:color="auto"/>
        <w:left w:val="none" w:sz="0" w:space="0" w:color="auto"/>
        <w:bottom w:val="none" w:sz="0" w:space="0" w:color="auto"/>
        <w:right w:val="none" w:sz="0" w:space="0" w:color="auto"/>
      </w:divBdr>
    </w:div>
    <w:div w:id="1770812589">
      <w:bodyDiv w:val="1"/>
      <w:marLeft w:val="0"/>
      <w:marRight w:val="0"/>
      <w:marTop w:val="0"/>
      <w:marBottom w:val="0"/>
      <w:divBdr>
        <w:top w:val="none" w:sz="0" w:space="0" w:color="auto"/>
        <w:left w:val="none" w:sz="0" w:space="0" w:color="auto"/>
        <w:bottom w:val="none" w:sz="0" w:space="0" w:color="auto"/>
        <w:right w:val="none" w:sz="0" w:space="0" w:color="auto"/>
      </w:divBdr>
    </w:div>
    <w:div w:id="1777940428">
      <w:bodyDiv w:val="1"/>
      <w:marLeft w:val="0"/>
      <w:marRight w:val="0"/>
      <w:marTop w:val="0"/>
      <w:marBottom w:val="0"/>
      <w:divBdr>
        <w:top w:val="none" w:sz="0" w:space="0" w:color="auto"/>
        <w:left w:val="none" w:sz="0" w:space="0" w:color="auto"/>
        <w:bottom w:val="none" w:sz="0" w:space="0" w:color="auto"/>
        <w:right w:val="none" w:sz="0" w:space="0" w:color="auto"/>
      </w:divBdr>
    </w:div>
    <w:div w:id="1804077564">
      <w:bodyDiv w:val="1"/>
      <w:marLeft w:val="0"/>
      <w:marRight w:val="0"/>
      <w:marTop w:val="0"/>
      <w:marBottom w:val="0"/>
      <w:divBdr>
        <w:top w:val="none" w:sz="0" w:space="0" w:color="auto"/>
        <w:left w:val="none" w:sz="0" w:space="0" w:color="auto"/>
        <w:bottom w:val="none" w:sz="0" w:space="0" w:color="auto"/>
        <w:right w:val="none" w:sz="0" w:space="0" w:color="auto"/>
      </w:divBdr>
    </w:div>
    <w:div w:id="1828933326">
      <w:bodyDiv w:val="1"/>
      <w:marLeft w:val="0"/>
      <w:marRight w:val="0"/>
      <w:marTop w:val="0"/>
      <w:marBottom w:val="0"/>
      <w:divBdr>
        <w:top w:val="none" w:sz="0" w:space="0" w:color="auto"/>
        <w:left w:val="none" w:sz="0" w:space="0" w:color="auto"/>
        <w:bottom w:val="none" w:sz="0" w:space="0" w:color="auto"/>
        <w:right w:val="none" w:sz="0" w:space="0" w:color="auto"/>
      </w:divBdr>
    </w:div>
    <w:div w:id="1851872780">
      <w:bodyDiv w:val="1"/>
      <w:marLeft w:val="0"/>
      <w:marRight w:val="0"/>
      <w:marTop w:val="0"/>
      <w:marBottom w:val="0"/>
      <w:divBdr>
        <w:top w:val="none" w:sz="0" w:space="0" w:color="auto"/>
        <w:left w:val="none" w:sz="0" w:space="0" w:color="auto"/>
        <w:bottom w:val="none" w:sz="0" w:space="0" w:color="auto"/>
        <w:right w:val="none" w:sz="0" w:space="0" w:color="auto"/>
      </w:divBdr>
    </w:div>
    <w:div w:id="1859460935">
      <w:bodyDiv w:val="1"/>
      <w:marLeft w:val="0"/>
      <w:marRight w:val="0"/>
      <w:marTop w:val="0"/>
      <w:marBottom w:val="0"/>
      <w:divBdr>
        <w:top w:val="none" w:sz="0" w:space="0" w:color="auto"/>
        <w:left w:val="none" w:sz="0" w:space="0" w:color="auto"/>
        <w:bottom w:val="none" w:sz="0" w:space="0" w:color="auto"/>
        <w:right w:val="none" w:sz="0" w:space="0" w:color="auto"/>
      </w:divBdr>
    </w:div>
    <w:div w:id="1900899121">
      <w:bodyDiv w:val="1"/>
      <w:marLeft w:val="0"/>
      <w:marRight w:val="0"/>
      <w:marTop w:val="0"/>
      <w:marBottom w:val="0"/>
      <w:divBdr>
        <w:top w:val="none" w:sz="0" w:space="0" w:color="auto"/>
        <w:left w:val="none" w:sz="0" w:space="0" w:color="auto"/>
        <w:bottom w:val="none" w:sz="0" w:space="0" w:color="auto"/>
        <w:right w:val="none" w:sz="0" w:space="0" w:color="auto"/>
      </w:divBdr>
    </w:div>
    <w:div w:id="1993440417">
      <w:bodyDiv w:val="1"/>
      <w:marLeft w:val="0"/>
      <w:marRight w:val="0"/>
      <w:marTop w:val="0"/>
      <w:marBottom w:val="0"/>
      <w:divBdr>
        <w:top w:val="none" w:sz="0" w:space="0" w:color="auto"/>
        <w:left w:val="none" w:sz="0" w:space="0" w:color="auto"/>
        <w:bottom w:val="none" w:sz="0" w:space="0" w:color="auto"/>
        <w:right w:val="none" w:sz="0" w:space="0" w:color="auto"/>
      </w:divBdr>
    </w:div>
    <w:div w:id="2058315145">
      <w:bodyDiv w:val="1"/>
      <w:marLeft w:val="0"/>
      <w:marRight w:val="0"/>
      <w:marTop w:val="0"/>
      <w:marBottom w:val="0"/>
      <w:divBdr>
        <w:top w:val="none" w:sz="0" w:space="0" w:color="auto"/>
        <w:left w:val="none" w:sz="0" w:space="0" w:color="auto"/>
        <w:bottom w:val="none" w:sz="0" w:space="0" w:color="auto"/>
        <w:right w:val="none" w:sz="0" w:space="0" w:color="auto"/>
      </w:divBdr>
    </w:div>
    <w:div w:id="2085253685">
      <w:bodyDiv w:val="1"/>
      <w:marLeft w:val="0"/>
      <w:marRight w:val="0"/>
      <w:marTop w:val="0"/>
      <w:marBottom w:val="0"/>
      <w:divBdr>
        <w:top w:val="none" w:sz="0" w:space="0" w:color="auto"/>
        <w:left w:val="none" w:sz="0" w:space="0" w:color="auto"/>
        <w:bottom w:val="none" w:sz="0" w:space="0" w:color="auto"/>
        <w:right w:val="none" w:sz="0" w:space="0" w:color="auto"/>
      </w:divBdr>
    </w:div>
    <w:div w:id="2099671017">
      <w:bodyDiv w:val="1"/>
      <w:marLeft w:val="0"/>
      <w:marRight w:val="0"/>
      <w:marTop w:val="0"/>
      <w:marBottom w:val="0"/>
      <w:divBdr>
        <w:top w:val="none" w:sz="0" w:space="0" w:color="auto"/>
        <w:left w:val="none" w:sz="0" w:space="0" w:color="auto"/>
        <w:bottom w:val="none" w:sz="0" w:space="0" w:color="auto"/>
        <w:right w:val="none" w:sz="0" w:space="0" w:color="auto"/>
      </w:divBdr>
    </w:div>
    <w:div w:id="2112625421">
      <w:bodyDiv w:val="1"/>
      <w:marLeft w:val="0"/>
      <w:marRight w:val="0"/>
      <w:marTop w:val="0"/>
      <w:marBottom w:val="0"/>
      <w:divBdr>
        <w:top w:val="none" w:sz="0" w:space="0" w:color="auto"/>
        <w:left w:val="none" w:sz="0" w:space="0" w:color="auto"/>
        <w:bottom w:val="none" w:sz="0" w:space="0" w:color="auto"/>
        <w:right w:val="none" w:sz="0" w:space="0" w:color="auto"/>
      </w:divBdr>
    </w:div>
    <w:div w:id="2136672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5.gi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hyperlink" Target="mailto:vd@vd.d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emf"/><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D01472E6CF64CB2B73EF28CC9DD3EC1"/>
        <w:category>
          <w:name w:val="General"/>
          <w:gallery w:val="placeholder"/>
        </w:category>
        <w:types>
          <w:type w:val="bbPlcHdr"/>
        </w:types>
        <w:behaviors>
          <w:behavior w:val="content"/>
        </w:behaviors>
        <w:guid w:val="{81888D3B-8645-4DB4-8F02-4F5E2F7A430A}"/>
      </w:docPartPr>
      <w:docPartBody>
        <w:p w:rsidR="006967C9" w:rsidRDefault="00211361" w:rsidP="00211361">
          <w:pPr>
            <w:pStyle w:val="ED01472E6CF64CB2B73EF28CC9DD3EC1"/>
          </w:pPr>
          <w:r>
            <w:rPr>
              <w:rStyle w:val="Pladsholdertekst"/>
              <w:lang w:val="en-GB"/>
            </w:rPr>
            <w:t xml:space="preserve"> </w:t>
          </w:r>
        </w:p>
      </w:docPartBody>
    </w:docPart>
    <w:docPart>
      <w:docPartPr>
        <w:name w:val="637F4267FD0A4E6188DB257405C2900A"/>
        <w:category>
          <w:name w:val="General"/>
          <w:gallery w:val="placeholder"/>
        </w:category>
        <w:types>
          <w:type w:val="bbPlcHdr"/>
        </w:types>
        <w:behaviors>
          <w:behavior w:val="content"/>
        </w:behaviors>
        <w:guid w:val="{439E6DC6-5857-4B2C-A4DB-74C9885EE5C4}"/>
      </w:docPartPr>
      <w:docPartBody>
        <w:p w:rsidR="006967C9" w:rsidRDefault="00211361" w:rsidP="00211361">
          <w:pPr>
            <w:pStyle w:val="637F4267FD0A4E6188DB257405C2900A"/>
          </w:pPr>
          <w:r>
            <w:rPr>
              <w:rStyle w:val="Pladsholdertekst"/>
              <w:lang w:val="en-GB"/>
            </w:rPr>
            <w:t xml:space="preserve"> </w:t>
          </w:r>
        </w:p>
      </w:docPartBody>
    </w:docPart>
    <w:docPart>
      <w:docPartPr>
        <w:name w:val="0E3120B9317847999F632F312436358E"/>
        <w:category>
          <w:name w:val="General"/>
          <w:gallery w:val="placeholder"/>
        </w:category>
        <w:types>
          <w:type w:val="bbPlcHdr"/>
        </w:types>
        <w:behaviors>
          <w:behavior w:val="content"/>
        </w:behaviors>
        <w:guid w:val="{EE6A5C06-A5B6-449E-9F0A-98E9C9F407B7}"/>
      </w:docPartPr>
      <w:docPartBody>
        <w:p w:rsidR="006967C9" w:rsidRDefault="004C656E" w:rsidP="004C656E">
          <w:pPr>
            <w:pStyle w:val="0E3120B9317847999F632F312436358E"/>
          </w:pPr>
          <w:r>
            <w:rPr>
              <w:rStyle w:val="Pladsholdertekst"/>
              <w:lang w:val="en-GB"/>
            </w:rPr>
            <w:t xml:space="preserve"> </w:t>
          </w:r>
        </w:p>
      </w:docPartBody>
    </w:docPart>
    <w:docPart>
      <w:docPartPr>
        <w:name w:val="E4364EB6366D4B37BD2CD5A8F172EA52"/>
        <w:category>
          <w:name w:val="General"/>
          <w:gallery w:val="placeholder"/>
        </w:category>
        <w:types>
          <w:type w:val="bbPlcHdr"/>
        </w:types>
        <w:behaviors>
          <w:behavior w:val="content"/>
        </w:behaviors>
        <w:guid w:val="{2A93BE6F-9324-4BE9-9320-13B28E50DCD0}"/>
      </w:docPartPr>
      <w:docPartBody>
        <w:p w:rsidR="00464A1B" w:rsidRDefault="009B60A5" w:rsidP="009B60A5">
          <w:pPr>
            <w:pStyle w:val="E4364EB6366D4B37BD2CD5A8F172EA52"/>
          </w:pPr>
          <w:r>
            <w:rPr>
              <w:rStyle w:val="Pladsholdertekst"/>
              <w:lang w:val="en-GB"/>
            </w:rPr>
            <w:t xml:space="preserve"> </w:t>
          </w:r>
        </w:p>
      </w:docPartBody>
    </w:docPart>
    <w:docPart>
      <w:docPartPr>
        <w:name w:val="2B2045573AA7401085EDDAD2DFF842E6"/>
        <w:category>
          <w:name w:val="General"/>
          <w:gallery w:val="placeholder"/>
        </w:category>
        <w:types>
          <w:type w:val="bbPlcHdr"/>
        </w:types>
        <w:behaviors>
          <w:behavior w:val="content"/>
        </w:behaviors>
        <w:guid w:val="{F0CE50FE-4560-4192-8CF9-DCD868DC84EF}"/>
      </w:docPartPr>
      <w:docPartBody>
        <w:p w:rsidR="00464A1B" w:rsidRDefault="004C656E" w:rsidP="004C656E">
          <w:pPr>
            <w:pStyle w:val="2B2045573AA7401085EDDAD2DFF842E6"/>
          </w:pPr>
          <w:r>
            <w:rPr>
              <w:rStyle w:val="Pladsholdertekst"/>
              <w:lang w:val="en-GB"/>
            </w:rPr>
            <w:t xml:space="preserve"> </w:t>
          </w:r>
        </w:p>
      </w:docPartBody>
    </w:docPart>
    <w:docPart>
      <w:docPartPr>
        <w:name w:val="66A2A0431CEC40918C5E20B9735A1BB2"/>
        <w:category>
          <w:name w:val="Generelt"/>
          <w:gallery w:val="placeholder"/>
        </w:category>
        <w:types>
          <w:type w:val="bbPlcHdr"/>
        </w:types>
        <w:behaviors>
          <w:behavior w:val="content"/>
        </w:behaviors>
        <w:guid w:val="{B248E2B0-A1A2-46BD-8ACA-7468C2F816DE}"/>
      </w:docPartPr>
      <w:docPartBody>
        <w:p w:rsidR="008D56F4" w:rsidRDefault="00B20FFA" w:rsidP="00B20FFA">
          <w:pPr>
            <w:pStyle w:val="66A2A0431CEC40918C5E20B9735A1BB2"/>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94F49132846D4F3A8EC99831D99C700A"/>
        <w:category>
          <w:name w:val="Generelt"/>
          <w:gallery w:val="placeholder"/>
        </w:category>
        <w:types>
          <w:type w:val="bbPlcHdr"/>
        </w:types>
        <w:behaviors>
          <w:behavior w:val="content"/>
        </w:behaviors>
        <w:guid w:val="{B39B87E0-153E-44E5-97AC-73F31B2BC40F}"/>
      </w:docPartPr>
      <w:docPartBody>
        <w:p w:rsidR="008D56F4" w:rsidRDefault="00B20FFA" w:rsidP="00B20FFA">
          <w:pPr>
            <w:pStyle w:val="94F49132846D4F3A8EC99831D99C700A"/>
          </w:pPr>
          <w:r w:rsidRPr="00ED26AB">
            <w:rPr>
              <w:rStyle w:val="Pladsholdertekst"/>
              <w:color w:val="FF0000"/>
              <w:sz w:val="16"/>
              <w:szCs w:val="16"/>
            </w:rPr>
            <w:t>xx-yy / Netværksnavn</w:t>
          </w:r>
        </w:p>
      </w:docPartBody>
    </w:docPart>
    <w:docPart>
      <w:docPartPr>
        <w:name w:val="21BBAB133CF94DE2883E247BE8234957"/>
        <w:category>
          <w:name w:val="Generelt"/>
          <w:gallery w:val="placeholder"/>
        </w:category>
        <w:types>
          <w:type w:val="bbPlcHdr"/>
        </w:types>
        <w:behaviors>
          <w:behavior w:val="content"/>
        </w:behaviors>
        <w:guid w:val="{1D22B975-A9FA-4591-A394-C5760D008546}"/>
      </w:docPartPr>
      <w:docPartBody>
        <w:p w:rsidR="008D56F4" w:rsidRDefault="00B20FFA" w:rsidP="00B20FFA">
          <w:pPr>
            <w:pStyle w:val="21BBAB133CF94DE2883E247BE8234957"/>
          </w:pPr>
          <w:r w:rsidRPr="00511FD4">
            <w:rPr>
              <w:rStyle w:val="Pladsholdertekst"/>
              <w:color w:val="FF0000"/>
              <w:sz w:val="16"/>
              <w:szCs w:val="16"/>
            </w:rPr>
            <w:t>Jf. KLS opbygning</w:t>
          </w:r>
        </w:p>
      </w:docPartBody>
    </w:docPart>
    <w:docPart>
      <w:docPartPr>
        <w:name w:val="9925C43E1E0E4B58B6FA190CC30BAD8A"/>
        <w:category>
          <w:name w:val="Generelt"/>
          <w:gallery w:val="placeholder"/>
        </w:category>
        <w:types>
          <w:type w:val="bbPlcHdr"/>
        </w:types>
        <w:behaviors>
          <w:behavior w:val="content"/>
        </w:behaviors>
        <w:guid w:val="{16FB5953-4502-44DD-919C-0918AA7F2B31}"/>
      </w:docPartPr>
      <w:docPartBody>
        <w:p w:rsidR="008D56F4" w:rsidRDefault="00B20FFA" w:rsidP="00B20FFA">
          <w:pPr>
            <w:pStyle w:val="9925C43E1E0E4B58B6FA190CC30BAD8A"/>
          </w:pPr>
          <w:r w:rsidRPr="00511FD4">
            <w:rPr>
              <w:rStyle w:val="Pladsholdertekst"/>
              <w:color w:val="FF0000"/>
              <w:sz w:val="16"/>
              <w:szCs w:val="16"/>
            </w:rPr>
            <w:t>Mdr. og år</w:t>
          </w:r>
        </w:p>
      </w:docPartBody>
    </w:docPart>
    <w:docPart>
      <w:docPartPr>
        <w:name w:val="533E4DB531514D0DB04E5CE884217EE7"/>
        <w:category>
          <w:name w:val="Generelt"/>
          <w:gallery w:val="placeholder"/>
        </w:category>
        <w:types>
          <w:type w:val="bbPlcHdr"/>
        </w:types>
        <w:behaviors>
          <w:behavior w:val="content"/>
        </w:behaviors>
        <w:guid w:val="{3F3C8838-CAC1-4A0A-AE9C-356BE3A86A09}"/>
      </w:docPartPr>
      <w:docPartBody>
        <w:p w:rsidR="008D56F4" w:rsidRDefault="00B20FFA" w:rsidP="00B20FFA">
          <w:pPr>
            <w:pStyle w:val="533E4DB531514D0DB04E5CE884217EE7"/>
          </w:pPr>
          <w:r>
            <w:rPr>
              <w:rStyle w:val="Pladsholdertekst"/>
              <w:color w:val="FF0000"/>
              <w:sz w:val="16"/>
              <w:szCs w:val="16"/>
            </w:rPr>
            <w:t>Intern</w:t>
          </w:r>
        </w:p>
      </w:docPartBody>
    </w:docPart>
    <w:docPart>
      <w:docPartPr>
        <w:name w:val="52F3BC366F654FC7B2267DE933DAA509"/>
        <w:category>
          <w:name w:val="Generelt"/>
          <w:gallery w:val="placeholder"/>
        </w:category>
        <w:types>
          <w:type w:val="bbPlcHdr"/>
        </w:types>
        <w:behaviors>
          <w:behavior w:val="content"/>
        </w:behaviors>
        <w:guid w:val="{86F500BA-229B-4CDE-A034-66AA67BB50DE}"/>
      </w:docPartPr>
      <w:docPartBody>
        <w:p w:rsidR="008D56F4" w:rsidRDefault="00B20FFA" w:rsidP="00B20FFA">
          <w:pPr>
            <w:pStyle w:val="52F3BC366F654FC7B2267DE933DAA509"/>
          </w:pPr>
          <w:r>
            <w:rPr>
              <w:rStyle w:val="Pladsholdertekst"/>
              <w:color w:val="FF0000"/>
              <w:sz w:val="16"/>
              <w:szCs w:val="16"/>
            </w:rPr>
            <w:t>E</w:t>
          </w:r>
          <w:r w:rsidRPr="0047127B">
            <w:rPr>
              <w:rStyle w:val="Pladsholdertekst"/>
              <w:color w:val="FF0000"/>
              <w:sz w:val="16"/>
              <w:szCs w:val="16"/>
            </w:rPr>
            <w:t>ks</w:t>
          </w:r>
          <w:r>
            <w:rPr>
              <w:rStyle w:val="Pladsholdertekst"/>
              <w:color w:val="FF0000"/>
              <w:sz w:val="16"/>
              <w:szCs w:val="16"/>
            </w:rPr>
            <w:t>tern</w:t>
          </w:r>
        </w:p>
      </w:docPartBody>
    </w:docPart>
    <w:docPart>
      <w:docPartPr>
        <w:name w:val="F4D06B7F9A0D47FBA2505899FA90C578"/>
        <w:category>
          <w:name w:val="Generelt"/>
          <w:gallery w:val="placeholder"/>
        </w:category>
        <w:types>
          <w:type w:val="bbPlcHdr"/>
        </w:types>
        <w:behaviors>
          <w:behavior w:val="content"/>
        </w:behaviors>
        <w:guid w:val="{35FDD6E9-3D29-4917-805E-79823BC98EE3}"/>
      </w:docPartPr>
      <w:docPartBody>
        <w:p w:rsidR="008D56F4" w:rsidRDefault="00B20FFA" w:rsidP="00B20FFA">
          <w:pPr>
            <w:pStyle w:val="F4D06B7F9A0D47FBA2505899FA90C578"/>
          </w:pPr>
          <w:r>
            <w:rPr>
              <w:rStyle w:val="Pladsholdertekst"/>
              <w:color w:val="FF0000"/>
              <w:sz w:val="16"/>
              <w:szCs w:val="16"/>
            </w:rPr>
            <w:t>11/2222-3</w:t>
          </w:r>
        </w:p>
      </w:docPartBody>
    </w:docPart>
    <w:docPart>
      <w:docPartPr>
        <w:name w:val="D26AB819854E4B2B87CB8AD372AB403C"/>
        <w:category>
          <w:name w:val="Generelt"/>
          <w:gallery w:val="placeholder"/>
        </w:category>
        <w:types>
          <w:type w:val="bbPlcHdr"/>
        </w:types>
        <w:behaviors>
          <w:behavior w:val="content"/>
        </w:behaviors>
        <w:guid w:val="{73886A0F-5B6B-4E1A-B3F5-48845A35A28D}"/>
      </w:docPartPr>
      <w:docPartBody>
        <w:p w:rsidR="008D56F4" w:rsidRDefault="00B20FFA" w:rsidP="00B20FFA">
          <w:pPr>
            <w:pStyle w:val="D26AB819854E4B2B87CB8AD372AB403C"/>
          </w:pPr>
          <w:r w:rsidRPr="00ED26AB">
            <w:rPr>
              <w:rStyle w:val="Pladsholdertekst"/>
              <w:color w:val="FF0000"/>
              <w:sz w:val="16"/>
              <w:szCs w:val="16"/>
            </w:rPr>
            <w:t>Initialer/</w:t>
          </w:r>
          <w:r w:rsidRPr="00ED26AB">
            <w:rPr>
              <w:rStyle w:val="Pladsholdertekst"/>
              <w:color w:val="FF0000"/>
              <w:sz w:val="16"/>
              <w:szCs w:val="16"/>
            </w:rPr>
            <w:br/>
            <w:t>enhed</w:t>
          </w:r>
        </w:p>
      </w:docPartBody>
    </w:docPart>
    <w:docPart>
      <w:docPartPr>
        <w:name w:val="89A0BA2880574B04B2AE82E81AB3C638"/>
        <w:category>
          <w:name w:val="Generelt"/>
          <w:gallery w:val="placeholder"/>
        </w:category>
        <w:types>
          <w:type w:val="bbPlcHdr"/>
        </w:types>
        <w:behaviors>
          <w:behavior w:val="content"/>
        </w:behaviors>
        <w:guid w:val="{B3BD389F-A1DC-4266-BBF8-640B42E0309C}"/>
      </w:docPartPr>
      <w:docPartBody>
        <w:p w:rsidR="005F2A16" w:rsidRDefault="00450117" w:rsidP="00450117">
          <w:pPr>
            <w:pStyle w:val="89A0BA2880574B04B2AE82E81AB3C638"/>
          </w:pPr>
          <w:r w:rsidRPr="00511FD4">
            <w:rPr>
              <w:rStyle w:val="Pladsholdertekst"/>
              <w:color w:val="FF0000"/>
              <w:sz w:val="16"/>
              <w:szCs w:val="16"/>
            </w:rPr>
            <w:t>Jf. KLS opbygning</w:t>
          </w:r>
        </w:p>
      </w:docPartBody>
    </w:docPart>
    <w:docPart>
      <w:docPartPr>
        <w:name w:val="F52D75CF0D93443F8A75A5146A3A3ACE"/>
        <w:category>
          <w:name w:val="Generelt"/>
          <w:gallery w:val="placeholder"/>
        </w:category>
        <w:types>
          <w:type w:val="bbPlcHdr"/>
        </w:types>
        <w:behaviors>
          <w:behavior w:val="content"/>
        </w:behaviors>
        <w:guid w:val="{3B5FBBF0-77E6-483C-9BF7-B8E9B8548B04}"/>
      </w:docPartPr>
      <w:docPartBody>
        <w:p w:rsidR="005F2A16" w:rsidRDefault="00450117" w:rsidP="00450117">
          <w:pPr>
            <w:pStyle w:val="F52D75CF0D93443F8A75A5146A3A3ACE"/>
          </w:pPr>
          <w:r>
            <w:rPr>
              <w:rStyle w:val="Pladsholdertekst"/>
              <w:color w:val="FF0000"/>
              <w:sz w:val="16"/>
              <w:szCs w:val="16"/>
            </w:rPr>
            <w:t>11/2222-3</w:t>
          </w:r>
        </w:p>
      </w:docPartBody>
    </w:docPart>
    <w:docPart>
      <w:docPartPr>
        <w:name w:val="A8055E12B1AC406A83E60A2E44DDC14A"/>
        <w:category>
          <w:name w:val="Generelt"/>
          <w:gallery w:val="placeholder"/>
        </w:category>
        <w:types>
          <w:type w:val="bbPlcHdr"/>
        </w:types>
        <w:behaviors>
          <w:behavior w:val="content"/>
        </w:behaviors>
        <w:guid w:val="{40865A78-5452-4590-817B-EECE42C4A1F1}"/>
      </w:docPartPr>
      <w:docPartBody>
        <w:p w:rsidR="005F2A16" w:rsidRDefault="00450117" w:rsidP="00450117">
          <w:pPr>
            <w:pStyle w:val="A8055E12B1AC406A83E60A2E44DDC14A"/>
          </w:pPr>
          <w:r w:rsidRPr="00ED26AB">
            <w:rPr>
              <w:rStyle w:val="Pladsholdertekst"/>
              <w:color w:val="FF0000"/>
              <w:sz w:val="16"/>
              <w:szCs w:val="16"/>
            </w:rPr>
            <w:t>Initialer/</w:t>
          </w:r>
          <w:r w:rsidRPr="00ED26AB">
            <w:rPr>
              <w:rStyle w:val="Pladsholdertekst"/>
              <w:color w:val="FF0000"/>
              <w:sz w:val="16"/>
              <w:szCs w:val="16"/>
            </w:rPr>
            <w:br/>
            <w:t>enhed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lbertus Medium">
    <w:altName w:val="Eras Medium ITC"/>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kzidenz-Grotesk Std Regular">
    <w:altName w:val="Calibri"/>
    <w:panose1 w:val="00000000000000000000"/>
    <w:charset w:val="00"/>
    <w:family w:val="modern"/>
    <w:notTrueType/>
    <w:pitch w:val="variable"/>
    <w:sig w:usb0="00000003" w:usb1="00000000" w:usb2="00000000" w:usb3="00000000" w:csb0="00000001" w:csb1="00000000"/>
  </w:font>
  <w:font w:name="CIDFont+F1">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E3CD4"/>
    <w:multiLevelType w:val="multilevel"/>
    <w:tmpl w:val="C03EB578"/>
    <w:lvl w:ilvl="0">
      <w:start w:val="1"/>
      <w:numFmt w:val="decimal"/>
      <w:lvlText w:val="%1."/>
      <w:lvlJc w:val="left"/>
      <w:pPr>
        <w:ind w:left="369" w:hanging="369"/>
      </w:pPr>
      <w:rPr>
        <w:rFonts w:hint="default"/>
      </w:rPr>
    </w:lvl>
    <w:lvl w:ilvl="1">
      <w:start w:val="1"/>
      <w:numFmt w:val="decimal"/>
      <w:lvlText w:val="%1.%2."/>
      <w:lvlJc w:val="left"/>
      <w:pPr>
        <w:ind w:left="964" w:hanging="595"/>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665" w:hanging="907"/>
      </w:pPr>
      <w:rPr>
        <w:rFonts w:hint="default"/>
      </w:rPr>
    </w:lvl>
    <w:lvl w:ilvl="4">
      <w:start w:val="1"/>
      <w:numFmt w:val="decimal"/>
      <w:lvlText w:val="%1.%2.%3.%4.%5."/>
      <w:lvlJc w:val="left"/>
      <w:pPr>
        <w:ind w:left="2835" w:hanging="1077"/>
      </w:pPr>
      <w:rPr>
        <w:rFonts w:hint="default"/>
      </w:rPr>
    </w:lvl>
    <w:lvl w:ilvl="5">
      <w:start w:val="1"/>
      <w:numFmt w:val="decimal"/>
      <w:lvlText w:val="%1.%2.%3.%4.%5.%6."/>
      <w:lvlJc w:val="left"/>
      <w:pPr>
        <w:ind w:left="3005" w:hanging="1247"/>
      </w:pPr>
      <w:rPr>
        <w:rFonts w:hint="default"/>
      </w:rPr>
    </w:lvl>
    <w:lvl w:ilvl="6">
      <w:start w:val="1"/>
      <w:numFmt w:val="decimal"/>
      <w:lvlText w:val="%1.%2.%3.%4.%5.%6.%7."/>
      <w:lvlJc w:val="left"/>
      <w:pPr>
        <w:ind w:left="3119" w:hanging="1361"/>
      </w:pPr>
      <w:rPr>
        <w:rFonts w:hint="default"/>
      </w:rPr>
    </w:lvl>
    <w:lvl w:ilvl="7">
      <w:start w:val="1"/>
      <w:numFmt w:val="decimal"/>
      <w:lvlText w:val="%1.%2.%3.%4.%5.%6.%7.%8."/>
      <w:lvlJc w:val="left"/>
      <w:pPr>
        <w:ind w:left="3289" w:hanging="1531"/>
      </w:pPr>
      <w:rPr>
        <w:rFonts w:hint="default"/>
      </w:rPr>
    </w:lvl>
    <w:lvl w:ilvl="8">
      <w:start w:val="1"/>
      <w:numFmt w:val="decimal"/>
      <w:lvlText w:val="%1.%2.%3.%4.%5.%6.%7.%8.%9."/>
      <w:lvlJc w:val="left"/>
      <w:pPr>
        <w:ind w:left="3402" w:hanging="1644"/>
      </w:pPr>
      <w:rPr>
        <w:rFonts w:hint="default"/>
      </w:rPr>
    </w:lvl>
  </w:abstractNum>
  <w:abstractNum w:abstractNumId="1" w15:restartNumberingAfterBreak="0">
    <w:nsid w:val="471A645B"/>
    <w:multiLevelType w:val="multilevel"/>
    <w:tmpl w:val="2C365DAC"/>
    <w:lvl w:ilvl="0">
      <w:start w:val="1"/>
      <w:numFmt w:val="decimal"/>
      <w:lvlText w:val="%1."/>
      <w:lvlJc w:val="left"/>
      <w:pPr>
        <w:ind w:left="369" w:hanging="369"/>
      </w:pPr>
      <w:rPr>
        <w:rFonts w:hint="default"/>
      </w:rPr>
    </w:lvl>
    <w:lvl w:ilvl="1">
      <w:start w:val="1"/>
      <w:numFmt w:val="decimal"/>
      <w:lvlText w:val="%1.%2."/>
      <w:lvlJc w:val="left"/>
      <w:pPr>
        <w:ind w:left="964" w:hanging="595"/>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1758"/>
        </w:tabs>
        <w:ind w:left="2665" w:hanging="907"/>
      </w:pPr>
      <w:rPr>
        <w:rFonts w:hint="default"/>
      </w:rPr>
    </w:lvl>
    <w:lvl w:ilvl="4">
      <w:start w:val="1"/>
      <w:numFmt w:val="decimal"/>
      <w:lvlText w:val="%1.%2.%3.%4.%5."/>
      <w:lvlJc w:val="left"/>
      <w:pPr>
        <w:ind w:left="2835" w:hanging="1077"/>
      </w:pPr>
      <w:rPr>
        <w:rFonts w:hint="default"/>
      </w:rPr>
    </w:lvl>
    <w:lvl w:ilvl="5">
      <w:start w:val="1"/>
      <w:numFmt w:val="decimal"/>
      <w:lvlText w:val="%1.%2.%3.%4.%5.%6."/>
      <w:lvlJc w:val="left"/>
      <w:pPr>
        <w:ind w:left="3005" w:hanging="1247"/>
      </w:pPr>
      <w:rPr>
        <w:rFonts w:hint="default"/>
      </w:rPr>
    </w:lvl>
    <w:lvl w:ilvl="6">
      <w:start w:val="1"/>
      <w:numFmt w:val="decimal"/>
      <w:lvlText w:val="%1.%2.%3.%4.%5.%6.%7."/>
      <w:lvlJc w:val="left"/>
      <w:pPr>
        <w:ind w:left="3119" w:hanging="1361"/>
      </w:pPr>
      <w:rPr>
        <w:rFonts w:hint="default"/>
      </w:rPr>
    </w:lvl>
    <w:lvl w:ilvl="7">
      <w:start w:val="1"/>
      <w:numFmt w:val="decimal"/>
      <w:lvlText w:val="%1.%2.%3.%4.%5.%6.%7.%8."/>
      <w:lvlJc w:val="left"/>
      <w:pPr>
        <w:ind w:left="3289" w:hanging="1531"/>
      </w:pPr>
      <w:rPr>
        <w:rFonts w:hint="default"/>
      </w:rPr>
    </w:lvl>
    <w:lvl w:ilvl="8">
      <w:start w:val="1"/>
      <w:numFmt w:val="decimal"/>
      <w:lvlText w:val="%1.%2.%3.%4.%5.%6.%7.%8.%9."/>
      <w:lvlJc w:val="left"/>
      <w:pPr>
        <w:ind w:left="3402" w:hanging="1644"/>
      </w:pPr>
      <w:rPr>
        <w:rFonts w:hint="default"/>
      </w:rPr>
    </w:lvl>
  </w:abstractNum>
  <w:abstractNum w:abstractNumId="2" w15:restartNumberingAfterBreak="0">
    <w:nsid w:val="49C54EAD"/>
    <w:multiLevelType w:val="hybridMultilevel"/>
    <w:tmpl w:val="6336A75C"/>
    <w:lvl w:ilvl="0" w:tplc="51628582">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3" w15:restartNumberingAfterBreak="0">
    <w:nsid w:val="4A003382"/>
    <w:multiLevelType w:val="multilevel"/>
    <w:tmpl w:val="60982C7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2E56461"/>
    <w:multiLevelType w:val="multilevel"/>
    <w:tmpl w:val="59D481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69505E"/>
    <w:multiLevelType w:val="multilevel"/>
    <w:tmpl w:val="F4E6C9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15E3111"/>
    <w:multiLevelType w:val="multilevel"/>
    <w:tmpl w:val="D4DA6FB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b w:val="0"/>
        <w:i w:val="0"/>
        <w:sz w:val="24"/>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 w15:restartNumberingAfterBreak="0">
    <w:nsid w:val="6A6D3186"/>
    <w:multiLevelType w:val="multilevel"/>
    <w:tmpl w:val="306AA0D8"/>
    <w:lvl w:ilvl="0">
      <w:start w:val="1"/>
      <w:numFmt w:val="decimal"/>
      <w:lvlText w:val="%1."/>
      <w:lvlJc w:val="left"/>
      <w:pPr>
        <w:ind w:left="369" w:hanging="369"/>
      </w:pPr>
      <w:rPr>
        <w:rFonts w:hint="default"/>
      </w:rPr>
    </w:lvl>
    <w:lvl w:ilvl="1">
      <w:start w:val="1"/>
      <w:numFmt w:val="decimal"/>
      <w:lvlText w:val="%1.%2."/>
      <w:lvlJc w:val="left"/>
      <w:pPr>
        <w:ind w:left="964" w:hanging="595"/>
      </w:pPr>
      <w:rPr>
        <w:rFonts w:hint="default"/>
      </w:rPr>
    </w:lvl>
    <w:lvl w:ilvl="2">
      <w:start w:val="1"/>
      <w:numFmt w:val="decimal"/>
      <w:lvlText w:val="%1.%2.%3."/>
      <w:lvlJc w:val="left"/>
      <w:pPr>
        <w:ind w:left="1758" w:hanging="794"/>
      </w:pPr>
      <w:rPr>
        <w:rFonts w:hint="default"/>
      </w:rPr>
    </w:lvl>
    <w:lvl w:ilvl="3">
      <w:start w:val="1"/>
      <w:numFmt w:val="decimal"/>
      <w:lvlText w:val="%1.%2.%3.%4."/>
      <w:lvlJc w:val="left"/>
      <w:pPr>
        <w:ind w:left="2665" w:hanging="907"/>
      </w:pPr>
      <w:rPr>
        <w:rFonts w:hint="default"/>
      </w:rPr>
    </w:lvl>
    <w:lvl w:ilvl="4">
      <w:start w:val="1"/>
      <w:numFmt w:val="decimal"/>
      <w:lvlText w:val="%1.%2.%3.%4.%5."/>
      <w:lvlJc w:val="left"/>
      <w:pPr>
        <w:ind w:left="2835" w:hanging="1077"/>
      </w:pPr>
      <w:rPr>
        <w:rFonts w:hint="default"/>
      </w:rPr>
    </w:lvl>
    <w:lvl w:ilvl="5">
      <w:start w:val="1"/>
      <w:numFmt w:val="decimal"/>
      <w:lvlText w:val="%1.%2.%3.%4.%5.%6."/>
      <w:lvlJc w:val="left"/>
      <w:pPr>
        <w:ind w:left="3005" w:hanging="1247"/>
      </w:pPr>
      <w:rPr>
        <w:rFonts w:hint="default"/>
      </w:rPr>
    </w:lvl>
    <w:lvl w:ilvl="6">
      <w:start w:val="1"/>
      <w:numFmt w:val="decimal"/>
      <w:lvlText w:val="%1.%2.%3.%4.%5.%6.%7."/>
      <w:lvlJc w:val="left"/>
      <w:pPr>
        <w:ind w:left="3119" w:hanging="1361"/>
      </w:pPr>
      <w:rPr>
        <w:rFonts w:hint="default"/>
      </w:rPr>
    </w:lvl>
    <w:lvl w:ilvl="7">
      <w:start w:val="1"/>
      <w:numFmt w:val="decimal"/>
      <w:lvlText w:val="%1.%2.%3.%4.%5.%6.%7.%8."/>
      <w:lvlJc w:val="left"/>
      <w:pPr>
        <w:ind w:left="3289" w:hanging="1531"/>
      </w:pPr>
      <w:rPr>
        <w:rFonts w:hint="default"/>
      </w:rPr>
    </w:lvl>
    <w:lvl w:ilvl="8">
      <w:start w:val="1"/>
      <w:numFmt w:val="decimal"/>
      <w:lvlText w:val="%1.%2.%3.%4.%5.%6.%7.%8.%9."/>
      <w:lvlJc w:val="left"/>
      <w:pPr>
        <w:ind w:left="3402" w:hanging="1644"/>
      </w:pPr>
      <w:rPr>
        <w:rFonts w:hint="default"/>
      </w:rPr>
    </w:lvl>
  </w:abstractNum>
  <w:abstractNum w:abstractNumId="8" w15:restartNumberingAfterBreak="0">
    <w:nsid w:val="7E0B468D"/>
    <w:multiLevelType w:val="hybridMultilevel"/>
    <w:tmpl w:val="7E98EC4C"/>
    <w:lvl w:ilvl="0" w:tplc="FB46715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977174139">
    <w:abstractNumId w:val="6"/>
  </w:num>
  <w:num w:numId="2" w16cid:durableId="17236736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66947836">
    <w:abstractNumId w:val="0"/>
  </w:num>
  <w:num w:numId="4" w16cid:durableId="207142004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5724912">
    <w:abstractNumId w:val="7"/>
  </w:num>
  <w:num w:numId="6" w16cid:durableId="994332631">
    <w:abstractNumId w:val="3"/>
  </w:num>
  <w:num w:numId="7" w16cid:durableId="781395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90182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06920521">
    <w:abstractNumId w:val="2"/>
  </w:num>
  <w:num w:numId="10" w16cid:durableId="1827672882">
    <w:abstractNumId w:val="8"/>
  </w:num>
  <w:num w:numId="11" w16cid:durableId="54571926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575170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228022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09AB"/>
    <w:rsid w:val="00000D34"/>
    <w:rsid w:val="00034F54"/>
    <w:rsid w:val="0006015D"/>
    <w:rsid w:val="0008602B"/>
    <w:rsid w:val="000A0C78"/>
    <w:rsid w:val="000A12A9"/>
    <w:rsid w:val="000D60B7"/>
    <w:rsid w:val="001154C1"/>
    <w:rsid w:val="00126B24"/>
    <w:rsid w:val="00130F9F"/>
    <w:rsid w:val="00192FB8"/>
    <w:rsid w:val="001C6CA6"/>
    <w:rsid w:val="001D384E"/>
    <w:rsid w:val="00211361"/>
    <w:rsid w:val="00214AC0"/>
    <w:rsid w:val="00233382"/>
    <w:rsid w:val="002E52FA"/>
    <w:rsid w:val="003154DB"/>
    <w:rsid w:val="00341382"/>
    <w:rsid w:val="00350D76"/>
    <w:rsid w:val="00353536"/>
    <w:rsid w:val="00367212"/>
    <w:rsid w:val="003A179A"/>
    <w:rsid w:val="003D1715"/>
    <w:rsid w:val="003D39BC"/>
    <w:rsid w:val="003F3944"/>
    <w:rsid w:val="003F3D91"/>
    <w:rsid w:val="003F6AE4"/>
    <w:rsid w:val="00412F5F"/>
    <w:rsid w:val="00442D84"/>
    <w:rsid w:val="00446574"/>
    <w:rsid w:val="00450117"/>
    <w:rsid w:val="00451B77"/>
    <w:rsid w:val="00464A1B"/>
    <w:rsid w:val="0047340A"/>
    <w:rsid w:val="00483E7C"/>
    <w:rsid w:val="004A108C"/>
    <w:rsid w:val="004C656E"/>
    <w:rsid w:val="004F6446"/>
    <w:rsid w:val="00510B45"/>
    <w:rsid w:val="0051295B"/>
    <w:rsid w:val="005177B7"/>
    <w:rsid w:val="00582787"/>
    <w:rsid w:val="005D65C1"/>
    <w:rsid w:val="005E59ED"/>
    <w:rsid w:val="005F2A16"/>
    <w:rsid w:val="006074B1"/>
    <w:rsid w:val="00650D47"/>
    <w:rsid w:val="00656A6A"/>
    <w:rsid w:val="006842B5"/>
    <w:rsid w:val="0069576C"/>
    <w:rsid w:val="006967C9"/>
    <w:rsid w:val="006B3F9F"/>
    <w:rsid w:val="006F5768"/>
    <w:rsid w:val="0070685E"/>
    <w:rsid w:val="00744953"/>
    <w:rsid w:val="0077533F"/>
    <w:rsid w:val="007967A8"/>
    <w:rsid w:val="007B5DCD"/>
    <w:rsid w:val="007E09AB"/>
    <w:rsid w:val="007F37F3"/>
    <w:rsid w:val="00811494"/>
    <w:rsid w:val="00847D23"/>
    <w:rsid w:val="00871EAF"/>
    <w:rsid w:val="008A0C73"/>
    <w:rsid w:val="008A54A4"/>
    <w:rsid w:val="008B097F"/>
    <w:rsid w:val="008D447A"/>
    <w:rsid w:val="008D56F4"/>
    <w:rsid w:val="008F5CC7"/>
    <w:rsid w:val="00991FDF"/>
    <w:rsid w:val="009B5FC0"/>
    <w:rsid w:val="009B60A5"/>
    <w:rsid w:val="009C4B02"/>
    <w:rsid w:val="00A01D11"/>
    <w:rsid w:val="00A1787D"/>
    <w:rsid w:val="00A36007"/>
    <w:rsid w:val="00A37EBD"/>
    <w:rsid w:val="00A5369D"/>
    <w:rsid w:val="00A61914"/>
    <w:rsid w:val="00A62324"/>
    <w:rsid w:val="00AA3851"/>
    <w:rsid w:val="00AB5326"/>
    <w:rsid w:val="00AC4228"/>
    <w:rsid w:val="00AE6521"/>
    <w:rsid w:val="00B20FFA"/>
    <w:rsid w:val="00B616BE"/>
    <w:rsid w:val="00BA05BC"/>
    <w:rsid w:val="00BA2EA8"/>
    <w:rsid w:val="00C365D0"/>
    <w:rsid w:val="00CD7708"/>
    <w:rsid w:val="00CE2415"/>
    <w:rsid w:val="00D05D3D"/>
    <w:rsid w:val="00DA4ADB"/>
    <w:rsid w:val="00DB12B1"/>
    <w:rsid w:val="00DB34E5"/>
    <w:rsid w:val="00DE6706"/>
    <w:rsid w:val="00E00885"/>
    <w:rsid w:val="00E070F5"/>
    <w:rsid w:val="00E13845"/>
    <w:rsid w:val="00E16388"/>
    <w:rsid w:val="00E35F0D"/>
    <w:rsid w:val="00EA09DF"/>
    <w:rsid w:val="00EB1B14"/>
    <w:rsid w:val="00EB6D60"/>
    <w:rsid w:val="00EE6EE4"/>
    <w:rsid w:val="00F00711"/>
    <w:rsid w:val="00F13555"/>
    <w:rsid w:val="00F2487B"/>
    <w:rsid w:val="00F3175A"/>
    <w:rsid w:val="00F47951"/>
    <w:rsid w:val="00F65DEA"/>
    <w:rsid w:val="00FF3F6D"/>
    <w:rsid w:val="00FF50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AB"/>
    <w:rPr>
      <w:rFonts w:cs="Times New Roman"/>
      <w:sz w:val="3276"/>
      <w:szCs w:val="3276"/>
    </w:rPr>
  </w:style>
  <w:style w:type="paragraph" w:styleId="Overskrift1">
    <w:name w:val="heading 1"/>
    <w:basedOn w:val="Normal"/>
    <w:next w:val="Normal"/>
    <w:link w:val="Overskrift1Tegn"/>
    <w:uiPriority w:val="1"/>
    <w:qFormat/>
    <w:rsid w:val="00FF50F2"/>
    <w:pPr>
      <w:keepNext/>
      <w:keepLines/>
      <w:spacing w:before="120" w:after="120" w:line="288" w:lineRule="auto"/>
      <w:contextualSpacing/>
      <w:outlineLvl w:val="0"/>
    </w:pPr>
    <w:rPr>
      <w:rFonts w:ascii="Arial" w:eastAsiaTheme="majorEastAsia" w:hAnsi="Arial" w:cstheme="majorBidi"/>
      <w:b/>
      <w:bCs/>
      <w:sz w:val="24"/>
      <w:szCs w:val="28"/>
      <w:lang w:val="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450117"/>
    <w:rPr>
      <w:color w:val="auto"/>
    </w:rPr>
  </w:style>
  <w:style w:type="character" w:customStyle="1" w:styleId="Overskrift1Tegn">
    <w:name w:val="Overskrift 1 Tegn"/>
    <w:basedOn w:val="Standardskrifttypeiafsnit"/>
    <w:link w:val="Overskrift1"/>
    <w:uiPriority w:val="1"/>
    <w:rsid w:val="00FF50F2"/>
    <w:rPr>
      <w:rFonts w:ascii="Arial" w:eastAsiaTheme="majorEastAsia" w:hAnsi="Arial" w:cstheme="majorBidi"/>
      <w:b/>
      <w:bCs/>
      <w:sz w:val="24"/>
      <w:szCs w:val="28"/>
      <w:lang w:val="da-DK"/>
    </w:rPr>
  </w:style>
  <w:style w:type="paragraph" w:styleId="Listeafsnit">
    <w:name w:val="List Paragraph"/>
    <w:basedOn w:val="Normal"/>
    <w:uiPriority w:val="34"/>
    <w:qFormat/>
    <w:rsid w:val="004C656E"/>
    <w:pPr>
      <w:spacing w:after="120" w:line="264" w:lineRule="auto"/>
      <w:ind w:left="720"/>
      <w:contextualSpacing/>
    </w:pPr>
    <w:rPr>
      <w:rFonts w:ascii="Arial" w:eastAsiaTheme="minorHAnsi" w:hAnsi="Arial" w:cstheme="minorBidi"/>
      <w:sz w:val="20"/>
      <w:szCs w:val="20"/>
      <w:lang w:val="da-DK"/>
    </w:rPr>
  </w:style>
  <w:style w:type="paragraph" w:styleId="Opstilling-talellerbogst">
    <w:name w:val="List Number"/>
    <w:basedOn w:val="Normal"/>
    <w:link w:val="Opstilling-talellerbogstTegn"/>
    <w:uiPriority w:val="4"/>
    <w:qFormat/>
    <w:rsid w:val="00192FB8"/>
    <w:pPr>
      <w:spacing w:after="60" w:line="240" w:lineRule="auto"/>
      <w:ind w:left="369" w:hanging="369"/>
    </w:pPr>
    <w:rPr>
      <w:rFonts w:ascii="Arial" w:eastAsiaTheme="minorHAnsi" w:hAnsi="Arial" w:cstheme="minorBidi"/>
      <w:sz w:val="18"/>
      <w:szCs w:val="20"/>
      <w:lang w:val="da-DK"/>
    </w:rPr>
  </w:style>
  <w:style w:type="character" w:customStyle="1" w:styleId="Opstilling-talellerbogstTegn">
    <w:name w:val="Opstilling - tal eller bogst. Tegn"/>
    <w:basedOn w:val="Standardskrifttypeiafsnit"/>
    <w:link w:val="Opstilling-talellerbogst"/>
    <w:uiPriority w:val="4"/>
    <w:locked/>
    <w:rsid w:val="00EB1B14"/>
    <w:rPr>
      <w:rFonts w:ascii="Arial" w:eastAsiaTheme="minorHAnsi" w:hAnsi="Arial"/>
      <w:sz w:val="18"/>
      <w:szCs w:val="20"/>
      <w:lang w:val="da-DK"/>
    </w:rPr>
  </w:style>
  <w:style w:type="paragraph" w:styleId="Indholdsfortegnelse4">
    <w:name w:val="toc 4"/>
    <w:basedOn w:val="Normal"/>
    <w:next w:val="Normal"/>
    <w:uiPriority w:val="39"/>
    <w:rsid w:val="00211361"/>
    <w:pPr>
      <w:spacing w:after="120" w:line="264" w:lineRule="auto"/>
      <w:ind w:left="1077" w:right="567"/>
    </w:pPr>
    <w:rPr>
      <w:rFonts w:ascii="Arial" w:eastAsiaTheme="minorHAnsi" w:hAnsi="Arial" w:cstheme="minorBidi"/>
      <w:sz w:val="20"/>
      <w:szCs w:val="20"/>
      <w:lang w:val="da-DK"/>
    </w:rPr>
  </w:style>
  <w:style w:type="paragraph" w:styleId="Indholdsfortegnelse7">
    <w:name w:val="toc 7"/>
    <w:basedOn w:val="Normal"/>
    <w:next w:val="Normal"/>
    <w:uiPriority w:val="39"/>
    <w:semiHidden/>
    <w:rsid w:val="00B616BE"/>
    <w:pPr>
      <w:spacing w:after="120" w:line="264" w:lineRule="auto"/>
      <w:ind w:right="567"/>
    </w:pPr>
    <w:rPr>
      <w:rFonts w:ascii="Arial" w:eastAsiaTheme="minorHAnsi" w:hAnsi="Arial" w:cstheme="minorBidi"/>
      <w:sz w:val="20"/>
      <w:szCs w:val="20"/>
      <w:lang w:val="da-DK"/>
    </w:rPr>
  </w:style>
  <w:style w:type="paragraph" w:customStyle="1" w:styleId="66A2A0431CEC40918C5E20B9735A1BB2">
    <w:name w:val="66A2A0431CEC40918C5E20B9735A1BB2"/>
    <w:rsid w:val="00B20FFA"/>
    <w:rPr>
      <w:lang w:val="da-DK" w:eastAsia="da-DK"/>
    </w:rPr>
  </w:style>
  <w:style w:type="paragraph" w:customStyle="1" w:styleId="ED01472E6CF64CB2B73EF28CC9DD3EC1">
    <w:name w:val="ED01472E6CF64CB2B73EF28CC9DD3EC1"/>
    <w:rsid w:val="00211361"/>
  </w:style>
  <w:style w:type="paragraph" w:customStyle="1" w:styleId="637F4267FD0A4E6188DB257405C2900A">
    <w:name w:val="637F4267FD0A4E6188DB257405C2900A"/>
    <w:rsid w:val="00211361"/>
  </w:style>
  <w:style w:type="paragraph" w:styleId="NormalWeb">
    <w:name w:val="Normal (Web)"/>
    <w:basedOn w:val="Normal"/>
    <w:uiPriority w:val="99"/>
    <w:semiHidden/>
    <w:unhideWhenUsed/>
    <w:rsid w:val="00F3175A"/>
    <w:rPr>
      <w:rFonts w:ascii="Times New Roman" w:hAnsi="Times New Roman"/>
      <w:sz w:val="24"/>
      <w:szCs w:val="24"/>
    </w:rPr>
  </w:style>
  <w:style w:type="paragraph" w:customStyle="1" w:styleId="FB8D591D9E0743C9839C1CF42C78AA19">
    <w:name w:val="FB8D591D9E0743C9839C1CF42C78AA19"/>
    <w:rsid w:val="00B20FFA"/>
    <w:rPr>
      <w:lang w:val="da-DK" w:eastAsia="da-DK"/>
    </w:rPr>
  </w:style>
  <w:style w:type="paragraph" w:customStyle="1" w:styleId="89A0BA2880574B04B2AE82E81AB3C638">
    <w:name w:val="89A0BA2880574B04B2AE82E81AB3C638"/>
    <w:rsid w:val="00450117"/>
    <w:rPr>
      <w:lang w:val="da-DK" w:eastAsia="da-DK"/>
    </w:rPr>
  </w:style>
  <w:style w:type="paragraph" w:customStyle="1" w:styleId="E4364EB6366D4B37BD2CD5A8F172EA52">
    <w:name w:val="E4364EB6366D4B37BD2CD5A8F172EA52"/>
    <w:rsid w:val="009B60A5"/>
  </w:style>
  <w:style w:type="paragraph" w:styleId="Indholdsfortegnelse3">
    <w:name w:val="toc 3"/>
    <w:basedOn w:val="Normal"/>
    <w:next w:val="Normal"/>
    <w:uiPriority w:val="39"/>
    <w:semiHidden/>
    <w:rsid w:val="004C656E"/>
    <w:pPr>
      <w:spacing w:after="120" w:line="264" w:lineRule="auto"/>
      <w:ind w:left="567" w:right="567"/>
    </w:pPr>
    <w:rPr>
      <w:rFonts w:ascii="Arial" w:eastAsiaTheme="minorHAnsi" w:hAnsi="Arial" w:cstheme="minorBidi"/>
      <w:sz w:val="20"/>
      <w:szCs w:val="20"/>
      <w:lang w:val="da-DK"/>
    </w:rPr>
  </w:style>
  <w:style w:type="paragraph" w:customStyle="1" w:styleId="94F49132846D4F3A8EC99831D99C700A">
    <w:name w:val="94F49132846D4F3A8EC99831D99C700A"/>
    <w:rsid w:val="00B20FFA"/>
    <w:rPr>
      <w:lang w:val="da-DK" w:eastAsia="da-DK"/>
    </w:rPr>
  </w:style>
  <w:style w:type="paragraph" w:customStyle="1" w:styleId="0E3120B9317847999F632F312436358E">
    <w:name w:val="0E3120B9317847999F632F312436358E"/>
    <w:rsid w:val="004C656E"/>
    <w:pPr>
      <w:tabs>
        <w:tab w:val="center" w:pos="4819"/>
        <w:tab w:val="right" w:pos="9638"/>
      </w:tabs>
      <w:spacing w:after="0" w:line="240" w:lineRule="auto"/>
    </w:pPr>
    <w:rPr>
      <w:rFonts w:ascii="Arial" w:eastAsiaTheme="minorHAnsi" w:hAnsi="Arial"/>
      <w:sz w:val="20"/>
      <w:szCs w:val="20"/>
      <w:lang w:val="da-DK"/>
    </w:rPr>
  </w:style>
  <w:style w:type="paragraph" w:customStyle="1" w:styleId="F52D75CF0D93443F8A75A5146A3A3ACE">
    <w:name w:val="F52D75CF0D93443F8A75A5146A3A3ACE"/>
    <w:rsid w:val="00450117"/>
    <w:rPr>
      <w:lang w:val="da-DK" w:eastAsia="da-DK"/>
    </w:rPr>
  </w:style>
  <w:style w:type="paragraph" w:customStyle="1" w:styleId="2B2045573AA7401085EDDAD2DFF842E6">
    <w:name w:val="2B2045573AA7401085EDDAD2DFF842E6"/>
    <w:rsid w:val="004C656E"/>
    <w:pPr>
      <w:tabs>
        <w:tab w:val="center" w:pos="4819"/>
        <w:tab w:val="right" w:pos="9638"/>
      </w:tabs>
      <w:spacing w:after="0" w:line="240" w:lineRule="auto"/>
    </w:pPr>
    <w:rPr>
      <w:rFonts w:ascii="Arial" w:eastAsiaTheme="minorHAnsi" w:hAnsi="Arial"/>
      <w:sz w:val="20"/>
      <w:szCs w:val="20"/>
      <w:lang w:val="da-DK"/>
    </w:rPr>
  </w:style>
  <w:style w:type="paragraph" w:customStyle="1" w:styleId="21BBAB133CF94DE2883E247BE8234957">
    <w:name w:val="21BBAB133CF94DE2883E247BE8234957"/>
    <w:rsid w:val="00B20FFA"/>
    <w:rPr>
      <w:lang w:val="da-DK" w:eastAsia="da-DK"/>
    </w:rPr>
  </w:style>
  <w:style w:type="paragraph" w:customStyle="1" w:styleId="9925C43E1E0E4B58B6FA190CC30BAD8A">
    <w:name w:val="9925C43E1E0E4B58B6FA190CC30BAD8A"/>
    <w:rsid w:val="00B20FFA"/>
    <w:rPr>
      <w:lang w:val="da-DK" w:eastAsia="da-DK"/>
    </w:rPr>
  </w:style>
  <w:style w:type="paragraph" w:customStyle="1" w:styleId="533E4DB531514D0DB04E5CE884217EE7">
    <w:name w:val="533E4DB531514D0DB04E5CE884217EE7"/>
    <w:rsid w:val="00B20FFA"/>
    <w:rPr>
      <w:lang w:val="da-DK" w:eastAsia="da-DK"/>
    </w:rPr>
  </w:style>
  <w:style w:type="paragraph" w:customStyle="1" w:styleId="52F3BC366F654FC7B2267DE933DAA509">
    <w:name w:val="52F3BC366F654FC7B2267DE933DAA509"/>
    <w:rsid w:val="00B20FFA"/>
    <w:rPr>
      <w:lang w:val="da-DK" w:eastAsia="da-DK"/>
    </w:rPr>
  </w:style>
  <w:style w:type="paragraph" w:customStyle="1" w:styleId="F4D06B7F9A0D47FBA2505899FA90C578">
    <w:name w:val="F4D06B7F9A0D47FBA2505899FA90C578"/>
    <w:rsid w:val="00B20FFA"/>
    <w:rPr>
      <w:lang w:val="da-DK" w:eastAsia="da-DK"/>
    </w:rPr>
  </w:style>
  <w:style w:type="paragraph" w:customStyle="1" w:styleId="D26AB819854E4B2B87CB8AD372AB403C">
    <w:name w:val="D26AB819854E4B2B87CB8AD372AB403C"/>
    <w:rsid w:val="00B20FFA"/>
    <w:rPr>
      <w:lang w:val="da-DK" w:eastAsia="da-DK"/>
    </w:rPr>
  </w:style>
  <w:style w:type="paragraph" w:customStyle="1" w:styleId="A8055E12B1AC406A83E60A2E44DDC14A">
    <w:name w:val="A8055E12B1AC406A83E60A2E44DDC14A"/>
    <w:rsid w:val="00450117"/>
    <w:rPr>
      <w:lang w:val="da-DK" w:eastAsia="da-D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ejregler">
      <a:dk1>
        <a:srgbClr val="000000"/>
      </a:dk1>
      <a:lt1>
        <a:srgbClr val="FFFFFF"/>
      </a:lt1>
      <a:dk2>
        <a:srgbClr val="86CBE2"/>
      </a:dk2>
      <a:lt2>
        <a:srgbClr val="FFE500"/>
      </a:lt2>
      <a:accent1>
        <a:srgbClr val="157CBB"/>
      </a:accent1>
      <a:accent2>
        <a:srgbClr val="4A4A49"/>
      </a:accent2>
      <a:accent3>
        <a:srgbClr val="ED6D00"/>
      </a:accent3>
      <a:accent4>
        <a:srgbClr val="79963C"/>
      </a:accent4>
      <a:accent5>
        <a:srgbClr val="43237A"/>
      </a:accent5>
      <a:accent6>
        <a:srgbClr val="D70077"/>
      </a:accent6>
      <a:hlink>
        <a:srgbClr val="00ADD9"/>
      </a:hlink>
      <a:folHlink>
        <a:srgbClr val="00ADD9"/>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UI/customUI14.xml><?xml version="1.0" encoding="utf-8"?>
<customUI xmlns="http://schemas.microsoft.com/office/2009/07/customui">
  <ribbon startFromScratch="false">
    <tabs>
      <tab id="tSDTab" label="AAB - SAB" keytip="A" insertAfterMso="TabHome">
        <group id="tSDGroupFunktioner" label="Værktøjer">
          <toggleButton id="btnToggleRestrictHighlight" label="Fjern/vis fremhævet skrift" onAction="ToggleRestrictHighlight" size="large" imageMso="HighlightFilters" getPressed="GetPressed"/>
          <separator id="separator2"/>
          <button id="btnStylesTP" label="● Turkis punkt" tag="Turkis punkt" onAction="ApplyStyleNew" imageMso="AppointmentColor6"/>
          <button id="btnStylesTS" label="Turkis skygge" tag="Turkis skygge" onAction="ApplyStyleNew" imageMso="AppointmentColor6"/>
          <button id="btnStylesLA" label="a) Opstilling" tag="Opstilling - a) med turkis" onAction="ApplyStyleNew" imageMso="AppointmentColor6"/>
          <button id="btnStylesLN" label="1. Opstilling" tag="Opstilling - 1. med turkis" onAction="ApplyStyleNew" imageMso="AppointmentColor6"/>
          <button id="btnStylesOA" label="A. Opstilling" tag="Opstilling - A. med turkis" onAction="ApplyStyleNew" imageMso="AppointmentColor6"/>
          <button id="btnStylesTH" label="Fjern turkis highlight (kan ikke fortrydes)" onAction="StylesBG" size="large" imageMso="AppointmentColor6"/>
          <separator id="separator1"/>
          <box id="textHeader" boxStyle="vertical">
            <button id="btnTextInHeader" label="Indsæt entreprise-nr. (fx 4311.004)" onAction="TextInHeader" size="normal" imageMso="HeaderFooterHeaderGallery" tag="Header"/>
            <button id="btnTextInFooter" label="Indsæt egen tekst (fx initialer og revisionsnr)" onAction="TextInHeader" size="normal" imageMso="HeaderFooterFooterGallery" tag="Footer"/>
          </box>
          <separator id="separator3"/>
          <box id="sletKolonner" boxStyle="vertical">
            <button id="btnDeleteColumns" label="Behold AAB- og SAB-kolonne og rejs dokument (kan ikke fortrydes)" onAction="DeleteLastColumns" size="normal" imageMso="TableColumnsDelete"/>
            <button id="btnDeleteThreeColumns" label="Behold AAB-kolonne og rejs dokument (kan ikke fortrydes)" onAction="DeleteLastThreeColumns" size="normal" imageMso="TableColumnsDelete"/>
            <button id="btnKeepSecondColumn" label="Behold SAB-kolonne og rejs dokument (kan ikke fortrydes)" onAction="KeepSecondColumn" size="normal" imageMso="TableColumnsDelete"/>
          </box>
          <separator id="separator4"/>
          <button id="btnDeleteFrontpage" label="Slet paradigmefor- og bagside (kan ikke fortrydes)" onAction="DeleteFrontpage" size="large" imageMso="ReviewRejectChangeOrDeleteComment"/>
          <box id="skiftBillede" boxStyle="vertical">
            <button id="BtntSDPicture1" label="Skift billede på paradigmeforside" onAction="IP_InBookmarkLockedHeight" tag="FrontPagePicture" size="normal" imageMso="SlideMasterPicturePlaceholderInsert"/>
            <button id="BtntSDPicture2" label="Skift billede på udbudsforside" onAction="IP_InBookmarkLockedHeight" tag="FrontPagePictureUDBUD" size="normal" imageMso="SlideMasterPicturePlaceholderInsert"/>
            <button id="BtntSDPicture3" label="Skift billede på udbudsbagside" onAction="IP_InBookmarkLockedHeight" tag="UdbudBagsideBillede" size="normal" imageMso="SlideMasterPicturePlaceholderInsert"/>
          </box>
          <box id="skiftLogo" boxStyle="vertical">
            <button id="BtntSDPicture6" label="Skift logo på paradigme bagside" onAction="IP_InBookmarkMaxWidthFreeHeight" tag="BackPageLogo" imageMso="SlideMasterPicturePlaceholderInsert"/>
            <button id="BtntSDPicture4" label="Skift logo til venstre på udbudsforsiden" onAction="IP_InBookmarkLockedHeight" tag="FrontPagePictureLogoLeft" imageMso="SlideMasterPicturePlaceholderInsert"/>
            <button id="BtntSDPicture5" label="Skift logo til højre på udbudsforsiden" onAction="IP_InBookmarkLockedHeight" tag="FrontPagePictureLogoRight" imageMso="SlideMasterPicturePlaceholderInsert"/>
          </box>
          <separator id="separator5"/>
          <button id="btnUpdateFields" label="Opdater dokument" onAction="UpdateAllFields" size="large" imageMso="FieldsUpdate"/>
          <separator id="separator6"/>
          <button idMso="FileSaveAsPdfOrXps" size="large" label="PDF eller XPS"/>
          <button id="BtnInsertField" label="Indsæt hopfelt [Tekst]" size="large" onAction="InsertTextField" imageMso="CitationInsert"/>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VDDokument" ma:contentTypeID="0x0101006AC44A887ACD7147B78CD6FA36F68F8A0022AF5CEBD0D3C74D8C5470C8ADD6B899" ma:contentTypeVersion="48" ma:contentTypeDescription="Opret et nyt dokument." ma:contentTypeScope="" ma:versionID="f735f90266b7734df0cd679153a7a53c">
  <xsd:schema xmlns:xsd="http://www.w3.org/2001/XMLSchema" xmlns:xs="http://www.w3.org/2001/XMLSchema" xmlns:p="http://schemas.microsoft.com/office/2006/metadata/properties" xmlns:ns1="http://schemas.microsoft.com/sharepoint/v3" xmlns:ns2="afd25b5e-0b94-407e-b6ce-bc559fafadad" xmlns:ns3="a0b24de8-fcf7-4d58-85f7-905b0fe5bb89" targetNamespace="http://schemas.microsoft.com/office/2006/metadata/properties" ma:root="true" ma:fieldsID="2e2ee6de18bae4fb77be880e9c81895a" ns1:_="" ns2:_="" ns3:_="">
    <xsd:import namespace="http://schemas.microsoft.com/sharepoint/v3"/>
    <xsd:import namespace="afd25b5e-0b94-407e-b6ce-bc559fafadad"/>
    <xsd:import namespace="a0b24de8-fcf7-4d58-85f7-905b0fe5bb89"/>
    <xsd:element name="properties">
      <xsd:complexType>
        <xsd:sequence>
          <xsd:element name="documentManagement">
            <xsd:complexType>
              <xsd:all>
                <xsd:element ref="ns2:Dok_x002e_nr_x002e_"/>
                <xsd:element ref="ns3:VDContentOwner" minOccurs="0"/>
                <xsd:element ref="ns3:Indholdsansvarlig"/>
                <xsd:element ref="ns3:Dokumenttype"/>
                <xsd:element ref="ns2:Dato"/>
                <xsd:element ref="ns3:VDNotificationDate"/>
                <xsd:element ref="ns2:Netv_x00e6_rk" minOccurs="0"/>
                <xsd:element ref="ns3:Bemærkninger" minOccurs="0"/>
                <xsd:element ref="ns3:Netværksformand" minOccurs="0"/>
                <xsd:element ref="ns2:Viseseksternt" minOccurs="0"/>
                <xsd:element ref="ns3:VDRevisionInterval" minOccurs="0"/>
                <xsd:element ref="ns2:Templafyelement" minOccurs="0"/>
                <xsd:element ref="ns3:TaxCatchAllLabel" minOccurs="0"/>
                <xsd:element ref="ns3:SharedWithUsers" minOccurs="0"/>
                <xsd:element ref="ns3:SharedWithDetails" minOccurs="0"/>
                <xsd:element ref="ns3:g7d4a3fd6ae143928232bece9dc296a3" minOccurs="0"/>
                <xsd:element ref="ns3:TaxCatchAll" minOccurs="0"/>
                <xsd:element ref="ns2:MediaServiceAutoTags" minOccurs="0"/>
                <xsd:element ref="ns2:MediaServiceOCR" minOccurs="0"/>
                <xsd:element ref="ns2:MediaServiceGenerationTime" minOccurs="0"/>
                <xsd:element ref="ns2:MediaServiceEventHashCode" minOccurs="0"/>
                <xsd:element ref="ns1:VDAfdelingTaxHTField" minOccurs="0"/>
                <xsd:element ref="ns2:Dokumentyper" minOccurs="0"/>
                <xsd:element ref="ns2:Dokumentansvarligenhed" minOccurs="0"/>
                <xsd:element ref="ns2:Rev_x002e__x0020_dato"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1:VDProces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VDAfdelingTaxHTField" ma:index="30" ma:taxonomy="true" ma:internalName="VDAfdelingTaxHTField" ma:taxonomyFieldName="VDAfdelingMMD" ma:displayName="Dokumentansvarlig enhed" ma:readOnly="false" ma:default="" ma:fieldId="{70046b16-a074-4a43-a8cf-2d21bbd3714f}" ma:sspId="249836a2-9bf8-4a6e-aef5-7759018d74f4" ma:termSetId="19b6d16c-783b-45c0-8c8a-ff105b185594" ma:anchorId="00000000-0000-0000-0000-000000000000" ma:open="false" ma:isKeyword="false">
      <xsd:complexType>
        <xsd:sequence>
          <xsd:element ref="pc:Terms" minOccurs="0" maxOccurs="1"/>
        </xsd:sequence>
      </xsd:complexType>
    </xsd:element>
    <xsd:element name="VDProcesTaxHTField" ma:index="41" ma:taxonomy="true" ma:internalName="VDProcesTaxHTField" ma:taxonomyFieldName="VDProcesMMD" ma:displayName="Emne" ma:readOnly="false" ma:default="" ma:fieldId="{8fd0d4d1-6d2d-4298-9d74-c672808f4dae}" ma:taxonomyMulti="true" ma:sspId="249836a2-9bf8-4a6e-aef5-7759018d74f4" ma:termSetId="c8cd0851-4e1c-43f4-9319-440298794e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fd25b5e-0b94-407e-b6ce-bc559fafadad" elementFormDefault="qualified">
    <xsd:import namespace="http://schemas.microsoft.com/office/2006/documentManagement/types"/>
    <xsd:import namespace="http://schemas.microsoft.com/office/infopath/2007/PartnerControls"/>
    <xsd:element name="Dok_x002e_nr_x002e_" ma:index="2" ma:displayName="360 dokumentnummer" ma:format="Dropdown" ma:internalName="Dok_x002e_nr_x002e_" ma:readOnly="false">
      <xsd:simpleType>
        <xsd:restriction base="dms:Text">
          <xsd:maxLength value="255"/>
        </xsd:restriction>
      </xsd:simpleType>
    </xsd:element>
    <xsd:element name="Dato" ma:index="7" ma:displayName="Godkendelsesdato" ma:format="DateOnly" ma:internalName="Dato" ma:readOnly="false">
      <xsd:simpleType>
        <xsd:restriction base="dms:DateTime"/>
      </xsd:simpleType>
    </xsd:element>
    <xsd:element name="Netv_x00e6_rk" ma:index="10" nillable="true" ma:displayName="Dokumentansvarlig netværk" ma:format="Dropdown" ma:internalName="Netv_x00e6_rk" ma:readOnly="false">
      <xsd:simpleType>
        <xsd:restriction base="dms:Text">
          <xsd:maxLength value="255"/>
        </xsd:restriction>
      </xsd:simpleType>
    </xsd:element>
    <xsd:element name="Viseseksternt" ma:index="13" nillable="true" ma:displayName="Vises eksternt" ma:default="0" ma:format="Dropdown" ma:internalName="Viseseksternt" ma:readOnly="false">
      <xsd:simpleType>
        <xsd:restriction base="dms:Boolean"/>
      </xsd:simpleType>
    </xsd:element>
    <xsd:element name="Templafyelement" ma:index="15" nillable="true" ma:displayName="Templafy element" ma:default="0" ma:description="Angiver om dokumentet er et Templafy element. Valgfri kolonne." ma:format="Dropdown" ma:internalName="Templafyelement" ma:readOnly="false">
      <xsd:simpleType>
        <xsd:restriction base="dms:Boolean"/>
      </xsd:simpleType>
    </xsd:element>
    <xsd:element name="MediaServiceAutoTags" ma:index="25" nillable="true" ma:displayName="Tags" ma:hidden="true" ma:internalName="MediaServiceAutoTags" ma:readOnly="true">
      <xsd:simpleType>
        <xsd:restriction base="dms:Text"/>
      </xsd:simpleType>
    </xsd:element>
    <xsd:element name="MediaServiceOCR" ma:index="26" nillable="true" ma:displayName="Extracted Text" ma:hidden="true" ma:internalName="MediaServiceOCR" ma:readOnly="true">
      <xsd:simpleType>
        <xsd:restriction base="dms:Note"/>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Dokumentyper" ma:index="31" nillable="true" ma:displayName="Dokumentyper" ma:format="Dropdown" ma:hidden="true" ma:internalName="Dokumentyper" ma:readOnly="false">
      <xsd:simpleType>
        <xsd:restriction base="dms:Text">
          <xsd:maxLength value="255"/>
        </xsd:restriction>
      </xsd:simpleType>
    </xsd:element>
    <xsd:element name="Dokumentansvarligenhed" ma:index="32" nillable="true" ma:displayName="Enhed" ma:format="Dropdown" ma:hidden="true" ma:internalName="Dokumentansvarligenhed" ma:readOnly="false">
      <xsd:simpleType>
        <xsd:restriction base="dms:Text">
          <xsd:maxLength value="255"/>
        </xsd:restriction>
      </xsd:simpleType>
    </xsd:element>
    <xsd:element name="Rev_x002e__x0020_dato" ma:index="34" nillable="true" ma:displayName="Rev. dato" ma:format="DateOnly" ma:hidden="true" ma:internalName="Rev_x002e__x0020_dato" ma:readOnly="false">
      <xsd:simpleType>
        <xsd:restriction base="dms:DateTime"/>
      </xsd:simpleType>
    </xsd:element>
    <xsd:element name="MediaServiceMetadata" ma:index="36" nillable="true" ma:displayName="MediaServiceMetadata" ma:hidden="true" ma:internalName="MediaServiceMetadata" ma:readOnly="true">
      <xsd:simpleType>
        <xsd:restriction base="dms:Note"/>
      </xsd:simpleType>
    </xsd:element>
    <xsd:element name="MediaServiceFastMetadata" ma:index="37" nillable="true" ma:displayName="MediaServiceFastMetadata" ma:hidden="true" ma:internalName="MediaServiceFastMetadata" ma:readOnly="true">
      <xsd:simpleType>
        <xsd:restriction base="dms:Note"/>
      </xsd:simpleType>
    </xsd:element>
    <xsd:element name="MediaServiceAutoKeyPoints" ma:index="38" nillable="true" ma:displayName="MediaServiceAutoKeyPoints" ma:hidden="true" ma:internalName="MediaServiceAutoKeyPoints" ma:readOnly="true">
      <xsd:simpleType>
        <xsd:restriction base="dms:Note"/>
      </xsd:simpleType>
    </xsd:element>
    <xsd:element name="MediaServiceKeyPoints" ma:index="39" nillable="true" ma:displayName="KeyPoints" ma:hidden="true" ma:internalName="MediaServiceKeyPoints" ma:readOnly="true">
      <xsd:simpleType>
        <xsd:restriction base="dms:Note"/>
      </xsd:simpleType>
    </xsd:element>
    <xsd:element name="MediaServiceDateTaken" ma:index="4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b24de8-fcf7-4d58-85f7-905b0fe5bb89" elementFormDefault="qualified">
    <xsd:import namespace="http://schemas.microsoft.com/office/2006/documentManagement/types"/>
    <xsd:import namespace="http://schemas.microsoft.com/office/infopath/2007/PartnerControls"/>
    <xsd:element name="VDContentOwner" ma:index="4" nillable="true" ma:displayName="Dokumentansvarlig leder" ma:list="UserInfo" ma:SearchPeopleOnly="false" ma:SharePointGroup="0" ma:internalName="VDCont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dholdsansvarlig" ma:index="5" ma:displayName="Indholdsansvarlig" ma:list="UserInfo" ma:SearchPeopleOnly="false" ma:SharePointGroup="0" ma:internalName="Indholdsansvarlig"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kumenttype" ma:index="6" ma:displayName="Dokumenttype" ma:format="Dropdown" ma:internalName="Dokumenttype" ma:readOnly="false">
      <xsd:simpleType>
        <xsd:restriction base="dms:Choice">
          <xsd:enumeration value="Procedure"/>
          <xsd:enumeration value="Instruktion"/>
          <xsd:enumeration value="Vejledning"/>
          <xsd:enumeration value="Paradigme"/>
          <xsd:enumeration value="Opgavebeskrivelse"/>
          <xsd:enumeration value="Eksempel"/>
          <xsd:enumeration value="Håndbog"/>
          <xsd:enumeration value="Øvrige dokumenter"/>
          <xsd:enumeration value="Bilag"/>
          <xsd:enumeration value="Andet dokument"/>
        </xsd:restriction>
      </xsd:simpleType>
    </xsd:element>
    <xsd:element name="VDNotificationDate" ma:index="8" ma:displayName="Planlagt revisionsdato" ma:description="Alternativ til revisionsinterval" ma:format="DateOnly" ma:internalName="VDNotificationDate" ma:readOnly="false">
      <xsd:simpleType>
        <xsd:restriction base="dms:DateTime"/>
      </xsd:simpleType>
    </xsd:element>
    <xsd:element name="Bemærkninger" ma:index="11" nillable="true" ma:displayName="Bemærkninger" ma:format="Dropdown" ma:internalName="Bem_x00e6_rkninger" ma:readOnly="false">
      <xsd:simpleType>
        <xsd:restriction base="dms:Text">
          <xsd:maxLength value="255"/>
        </xsd:restriction>
      </xsd:simpleType>
    </xsd:element>
    <xsd:element name="Netværksformand" ma:index="12" nillable="true" ma:displayName="Netværksformand" ma:list="UserInfo" ma:SharePointGroup="0" ma:internalName="Netv_x00e6_rksforman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VDRevisionInterval" ma:index="14" nillable="true" ma:displayName="Revisionsinterval" ma:description="Angiv et interval i måneder for hvor ofte indholdet skal revideres" ma:internalName="VDRevisionInterval" ma:readOnly="false" ma:percentage="FALSE">
      <xsd:simpleType>
        <xsd:restriction base="dms:Number"/>
      </xsd:simpleType>
    </xsd:element>
    <xsd:element name="TaxCatchAllLabel" ma:index="16" nillable="true" ma:displayName="Taxonomy Catch All Column1" ma:hidden="true" ma:list="{82b52c05-b5ef-45a5-bbdc-85aac7860046}" ma:internalName="TaxCatchAllLabel" ma:readOnly="false" ma:showField="CatchAllDataLabel" ma:web="a0b24de8-fcf7-4d58-85f7-905b0fe5bb8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lt med detaljer" ma:hidden="true" ma:internalName="SharedWithDetails" ma:readOnly="true">
      <xsd:simpleType>
        <xsd:restriction base="dms:Note"/>
      </xsd:simpleType>
    </xsd:element>
    <xsd:element name="g7d4a3fd6ae143928232bece9dc296a3" ma:index="22" nillable="true" ma:taxonomy="true" ma:internalName="g7d4a3fd6ae143928232bece9dc296a3" ma:taxonomyFieldName="Dokumentpakke" ma:displayName="Dokumentpakke" ma:readOnly="false" ma:default="" ma:fieldId="{07d4a3fd-6ae1-4392-8232-bece9dc296a3}" ma:taxonomyMulti="true" ma:sspId="249836a2-9bf8-4a6e-aef5-7759018d74f4" ma:termSetId="7066e8e3-c8c0-414f-82f3-07f4b67f20ca" ma:anchorId="00000000-0000-0000-0000-000000000000" ma:open="false" ma:isKeyword="false">
      <xsd:complexType>
        <xsd:sequence>
          <xsd:element ref="pc:Terms" minOccurs="0" maxOccurs="1"/>
        </xsd:sequence>
      </xsd:complexType>
    </xsd:element>
    <xsd:element name="TaxCatchAll" ma:index="24" nillable="true" ma:displayName="Taxonomy Catch All Column" ma:hidden="true" ma:list="{82b52c05-b5ef-45a5-bbdc-85aac7860046}" ma:internalName="TaxCatchAll" ma:readOnly="false" ma:showField="CatchAllData" ma:web="a0b24de8-fcf7-4d58-85f7-905b0fe5bb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dholdstype"/>
        <xsd:element ref="dc:title"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ato xmlns="afd25b5e-0b94-407e-b6ce-bc559fafadad">2022-05-08T22:00:00+00:00</Dato>
    <VDNotificationDate xmlns="a0b24de8-fcf7-4d58-85f7-905b0fe5bb89">2023-12-14T23:00:00+00:00</VDNotificationDate>
    <g7d4a3fd6ae143928232bece9dc296a3 xmlns="a0b24de8-fcf7-4d58-85f7-905b0fe5bb89">
      <Terms xmlns="http://schemas.microsoft.com/office/infopath/2007/PartnerControls"/>
    </g7d4a3fd6ae143928232bece9dc296a3>
    <VDAfdelingTaxHTField xmlns="http://schemas.microsoft.com/sharepoint/v3">
      <Terms xmlns="http://schemas.microsoft.com/office/infopath/2007/PartnerControls">
        <TermInfo xmlns="http://schemas.microsoft.com/office/infopath/2007/PartnerControls">
          <TermName xmlns="http://schemas.microsoft.com/office/infopath/2007/PartnerControls">Befæstelser</TermName>
          <TermId xmlns="http://schemas.microsoft.com/office/infopath/2007/PartnerControls">8c71e7c9-5227-45ec-aa01-b68d54f638d0</TermId>
        </TermInfo>
      </Terms>
    </VDAfdelingTaxHTField>
    <TaxCatchAllLabel xmlns="a0b24de8-fcf7-4d58-85f7-905b0fe5bb89" xsi:nil="true"/>
    <TaxCatchAll xmlns="a0b24de8-fcf7-4d58-85f7-905b0fe5bb89">
      <Value>59</Value>
      <Value>582</Value>
    </TaxCatchAll>
    <Rev_x002e__x0020_dato xmlns="afd25b5e-0b94-407e-b6ce-bc559fafadad" xsi:nil="true"/>
    <Templafyelement xmlns="afd25b5e-0b94-407e-b6ce-bc559fafadad">false</Templafyelement>
    <Viseseksternt xmlns="afd25b5e-0b94-407e-b6ce-bc559fafadad">true</Viseseksternt>
    <Netv_x00e6_rk xmlns="afd25b5e-0b94-407e-b6ce-bc559fafadad">Ubundne materialer</Netv_x00e6_rk>
    <VDContentOwner xmlns="a0b24de8-fcf7-4d58-85f7-905b0fe5bb89">
      <UserInfo>
        <DisplayName>Ghita Berg Larsen</DisplayName>
        <AccountId>44</AccountId>
        <AccountType/>
      </UserInfo>
    </VDContentOwner>
    <Bemærkninger xmlns="a0b24de8-fcf7-4d58-85f7-905b0fe5bb89">Bundsikring, Jordstabilisering og Stabilt grus skal samskrives</Bemærkninger>
    <Dokumentyper xmlns="afd25b5e-0b94-407e-b6ce-bc559fafadad" xsi:nil="true"/>
    <VDProcesTaxHTField xmlns="http://schemas.microsoft.com/sharepoint/v3">
      <Terms xmlns="http://schemas.microsoft.com/office/infopath/2007/PartnerControls">
        <TermInfo xmlns="http://schemas.microsoft.com/office/infopath/2007/PartnerControls">
          <TermName xmlns="http://schemas.microsoft.com/office/infopath/2007/PartnerControls">SABparadigmerIND</TermName>
          <TermId xmlns="http://schemas.microsoft.com/office/infopath/2007/PartnerControls">fcfb6982-2506-4ea4-ae64-4054a99f1217</TermId>
        </TermInfo>
      </Terms>
    </VDProcesTaxHTField>
    <Dokumenttype xmlns="a0b24de8-fcf7-4d58-85f7-905b0fe5bb89">Paradigme</Dokumenttype>
    <Indholdsansvarlig xmlns="a0b24de8-fcf7-4d58-85f7-905b0fe5bb89">
      <UserInfo>
        <DisplayName>Finn Thøgersen</DisplayName>
        <AccountId>274</AccountId>
        <AccountType/>
      </UserInfo>
    </Indholdsansvarlig>
    <Netværksformand xmlns="a0b24de8-fcf7-4d58-85f7-905b0fe5bb89">
      <UserInfo>
        <DisplayName>Finn Thøgersen</DisplayName>
        <AccountId>274</AccountId>
        <AccountType/>
      </UserInfo>
    </Netværksformand>
    <Dok_x002e_nr_x002e_ xmlns="afd25b5e-0b94-407e-b6ce-bc559fafadad">13/19291-1</Dok_x002e_nr_x002e_>
    <VDRevisionInterval xmlns="a0b24de8-fcf7-4d58-85f7-905b0fe5bb89" xsi:nil="true"/>
    <Dokumentansvarligenhed xmlns="afd25b5e-0b94-407e-b6ce-bc559fafada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4E621-806C-4083-86F2-8546158B1D11}"/>
</file>

<file path=customXml/itemProps2.xml><?xml version="1.0" encoding="utf-8"?>
<ds:datastoreItem xmlns:ds="http://schemas.openxmlformats.org/officeDocument/2006/customXml" ds:itemID="{B65B8FE1-50D1-4C32-9B64-F5D313631B54}">
  <ds:schemaRefs>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4e4dffc3-cd06-4864-b0c1-1b34da011617"/>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29467BA1-B880-414E-8E9D-51E02F1156BF}">
  <ds:schemaRefs>
    <ds:schemaRef ds:uri="http://schemas.microsoft.com/sharepoint/v3/contenttype/forms"/>
  </ds:schemaRefs>
</ds:datastoreItem>
</file>

<file path=customXml/itemProps4.xml><?xml version="1.0" encoding="utf-8"?>
<ds:datastoreItem xmlns:ds="http://schemas.openxmlformats.org/officeDocument/2006/customXml" ds:itemID="{D326503A-8DA6-4B61-877C-B952C0AD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3252</Words>
  <Characters>19838</Characters>
  <Application>Microsoft Office Word</Application>
  <DocSecurity>0</DocSecurity>
  <Lines>165</Lines>
  <Paragraphs>46</Paragraphs>
  <ScaleCrop>false</ScaleCrop>
  <HeadingPairs>
    <vt:vector size="6" baseType="variant">
      <vt:variant>
        <vt:lpstr>Titel</vt:lpstr>
      </vt:variant>
      <vt:variant>
        <vt:i4>1</vt:i4>
      </vt:variant>
      <vt:variant>
        <vt:lpstr>Title</vt:lpstr>
      </vt:variant>
      <vt:variant>
        <vt:i4>1</vt:i4>
      </vt:variant>
      <vt:variant>
        <vt:lpstr>Headings</vt:lpstr>
      </vt:variant>
      <vt:variant>
        <vt:i4>1</vt:i4>
      </vt:variant>
    </vt:vector>
  </HeadingPairs>
  <TitlesOfParts>
    <vt:vector size="3" baseType="lpstr">
      <vt:lpstr>AAB-SAB</vt:lpstr>
      <vt:lpstr/>
      <vt:lpstr>Ændringslog for paradigme</vt:lpstr>
    </vt:vector>
  </TitlesOfParts>
  <Company>Vejdirektoratet</Company>
  <LinksUpToDate>false</LinksUpToDate>
  <CharactersWithSpaces>23044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SAB Bundsikring</dc:title>
  <dc:subject/>
  <dc:creator>Vejdirektoratet</dc:creator>
  <cp:keywords/>
  <dc:description/>
  <cp:lastModifiedBy>Ghita Berg Larsen</cp:lastModifiedBy>
  <cp:revision>2</cp:revision>
  <cp:lastPrinted>2022-07-25T11:40:00Z</cp:lastPrinted>
  <dcterms:created xsi:type="dcterms:W3CDTF">2023-01-19T09:57:00Z</dcterms:created>
  <dcterms:modified xsi:type="dcterms:W3CDTF">2023-01-19T09:57:00Z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0x0101006AC44A887ACD7147B78CD6FA36F68F8A0022AF5CEBD0D3C74D8C5470C8ADD6B899</vt:lpwstr>
  </property>
  <property fmtid="{D5CDD505-2E9C-101B-9397-08002B2CF9AE}" pid="4" name="Tekst">
    <vt:lpwstr> </vt:lpwstr>
  </property>
  <property fmtid="{D5CDD505-2E9C-101B-9397-08002B2CF9AE}" pid="5" name="LastImageFolder">
    <vt:lpwstr>D:\OneDrive - SkabelonDesign A S\Vejdirektoratet\2020-10-26 Rettet efter feedback 2020-10-19\_grafik</vt:lpwstr>
  </property>
  <property fmtid="{D5CDD505-2E9C-101B-9397-08002B2CF9AE}" pid="6" name="VDAfdelingMMD">
    <vt:lpwstr>59;#Befæstelser|8c71e7c9-5227-45ec-aa01-b68d54f638d0</vt:lpwstr>
  </property>
  <property fmtid="{D5CDD505-2E9C-101B-9397-08002B2CF9AE}" pid="7" name="Dokumentpakke">
    <vt:lpwstr/>
  </property>
  <property fmtid="{D5CDD505-2E9C-101B-9397-08002B2CF9AE}" pid="8" name="VDProcesMMD">
    <vt:lpwstr>582;#SABparadigmerIND|fcfb6982-2506-4ea4-ae64-4054a99f1217</vt:lpwstr>
  </property>
</Properties>
</file>